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770"/>
        <w:gridCol w:w="6411"/>
        <w:gridCol w:w="1133"/>
      </w:tblGrid>
      <w:tr w:rsidR="00C028FD" w:rsidRPr="00F92924" w14:paraId="1D461D7B" w14:textId="77777777" w:rsidTr="00C028FD">
        <w:trPr>
          <w:jc w:val="center"/>
        </w:trPr>
        <w:tc>
          <w:tcPr>
            <w:tcW w:w="977" w:type="dxa"/>
            <w:vMerge w:val="restart"/>
            <w:shd w:val="clear" w:color="auto" w:fill="8DB3E2"/>
            <w:vAlign w:val="center"/>
          </w:tcPr>
          <w:p w14:paraId="3B41BD25" w14:textId="6E665A94" w:rsidR="00C028FD" w:rsidRPr="00F92924" w:rsidRDefault="00C028FD" w:rsidP="00C028F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92924">
              <w:rPr>
                <w:rFonts w:ascii="Calibri" w:hAnsi="Calibri" w:cs="Calibri"/>
                <w:b/>
                <w:sz w:val="22"/>
                <w:szCs w:val="22"/>
              </w:rPr>
              <w:t>.1</w:t>
            </w:r>
          </w:p>
        </w:tc>
        <w:tc>
          <w:tcPr>
            <w:tcW w:w="1770" w:type="dxa"/>
            <w:shd w:val="clear" w:color="auto" w:fill="8DB3E2"/>
            <w:vAlign w:val="center"/>
          </w:tcPr>
          <w:p w14:paraId="64020344" w14:textId="77777777" w:rsidR="00C028FD" w:rsidRPr="00F92924" w:rsidRDefault="00C028FD" w:rsidP="00507BD0">
            <w:pPr>
              <w:rPr>
                <w:rFonts w:ascii="Calibri" w:hAnsi="Calibri" w:cs="Calibri"/>
                <w:sz w:val="22"/>
                <w:szCs w:val="22"/>
              </w:rPr>
            </w:pPr>
            <w:r w:rsidRPr="00F92924">
              <w:rPr>
                <w:rFonts w:ascii="Calibri" w:hAnsi="Calibri" w:cs="Calibri"/>
                <w:b/>
                <w:sz w:val="22"/>
                <w:szCs w:val="22"/>
              </w:rPr>
              <w:t>Study Title</w:t>
            </w:r>
          </w:p>
        </w:tc>
        <w:tc>
          <w:tcPr>
            <w:tcW w:w="7544" w:type="dxa"/>
            <w:gridSpan w:val="2"/>
            <w:vAlign w:val="center"/>
          </w:tcPr>
          <w:p w14:paraId="3C4424D7" w14:textId="539EB7D4" w:rsidR="00C028FD" w:rsidRPr="00F92924" w:rsidRDefault="003C7403" w:rsidP="00B21D27">
            <w:pPr>
              <w:rPr>
                <w:rFonts w:ascii="Calibri" w:hAnsi="Calibri" w:cs="Calibri"/>
                <w:sz w:val="22"/>
                <w:szCs w:val="22"/>
              </w:rPr>
            </w:pPr>
            <w:r w:rsidRPr="003C7403">
              <w:rPr>
                <w:rFonts w:ascii="Calibri" w:hAnsi="Calibri" w:cs="Calibri"/>
                <w:sz w:val="22"/>
                <w:szCs w:val="22"/>
              </w:rPr>
              <w:t>Laryngoscope-Bougie Guided I-gel Insertion in difficult airways: A feasibility trial</w:t>
            </w:r>
          </w:p>
        </w:tc>
      </w:tr>
      <w:tr w:rsidR="00C028FD" w:rsidRPr="00F92924" w14:paraId="3A1E96A6" w14:textId="77777777" w:rsidTr="00C028FD">
        <w:trPr>
          <w:jc w:val="center"/>
        </w:trPr>
        <w:tc>
          <w:tcPr>
            <w:tcW w:w="977" w:type="dxa"/>
            <w:vMerge/>
            <w:shd w:val="clear" w:color="auto" w:fill="8DB3E2"/>
            <w:vAlign w:val="center"/>
          </w:tcPr>
          <w:p w14:paraId="25E5B534" w14:textId="77777777" w:rsidR="00C028FD" w:rsidRPr="00F92924" w:rsidRDefault="00C028FD" w:rsidP="00B21D2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770" w:type="dxa"/>
            <w:shd w:val="clear" w:color="auto" w:fill="8DB3E2"/>
            <w:vAlign w:val="center"/>
          </w:tcPr>
          <w:p w14:paraId="7865443C" w14:textId="77777777" w:rsidR="00C028FD" w:rsidRPr="00F92924" w:rsidRDefault="00C028FD" w:rsidP="00507BD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92924">
              <w:rPr>
                <w:rFonts w:ascii="Calibri" w:hAnsi="Calibri" w:cs="Calibri"/>
                <w:b/>
                <w:sz w:val="22"/>
                <w:szCs w:val="22"/>
              </w:rPr>
              <w:t>PI</w:t>
            </w:r>
          </w:p>
        </w:tc>
        <w:tc>
          <w:tcPr>
            <w:tcW w:w="7544" w:type="dxa"/>
            <w:gridSpan w:val="2"/>
            <w:vAlign w:val="center"/>
          </w:tcPr>
          <w:p w14:paraId="5FF7A26A" w14:textId="1EF98E1E" w:rsidR="00C028FD" w:rsidRPr="00F92924" w:rsidRDefault="003C7403" w:rsidP="00B21D27">
            <w:pPr>
              <w:rPr>
                <w:rFonts w:ascii="Calibri" w:hAnsi="Calibri" w:cs="Calibri"/>
                <w:sz w:val="22"/>
                <w:szCs w:val="22"/>
              </w:rPr>
            </w:pPr>
            <w:r w:rsidRPr="003C7403">
              <w:rPr>
                <w:rFonts w:ascii="Calibri" w:hAnsi="Calibri" w:cs="Calibri"/>
                <w:sz w:val="22"/>
                <w:szCs w:val="22"/>
              </w:rPr>
              <w:t>Dr Jonathan Shachar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– anaesthetic registrar</w:t>
            </w:r>
          </w:p>
        </w:tc>
      </w:tr>
      <w:tr w:rsidR="00C028FD" w:rsidRPr="00F92924" w14:paraId="4BEE39D5" w14:textId="77777777" w:rsidTr="00C028FD">
        <w:trPr>
          <w:jc w:val="center"/>
        </w:trPr>
        <w:tc>
          <w:tcPr>
            <w:tcW w:w="977" w:type="dxa"/>
            <w:vMerge/>
            <w:shd w:val="clear" w:color="auto" w:fill="8DB3E2"/>
            <w:vAlign w:val="center"/>
          </w:tcPr>
          <w:p w14:paraId="4286257D" w14:textId="77777777" w:rsidR="00C028FD" w:rsidRPr="00F92924" w:rsidRDefault="00C028FD" w:rsidP="00B21D2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770" w:type="dxa"/>
            <w:shd w:val="clear" w:color="auto" w:fill="8DB3E2"/>
            <w:vAlign w:val="center"/>
          </w:tcPr>
          <w:p w14:paraId="2F58F551" w14:textId="77777777" w:rsidR="00C028FD" w:rsidRPr="00F92924" w:rsidRDefault="00C028FD" w:rsidP="00507BD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92924">
              <w:rPr>
                <w:rFonts w:ascii="Calibri" w:hAnsi="Calibri" w:cs="Calibri"/>
                <w:b/>
                <w:sz w:val="22"/>
                <w:szCs w:val="22"/>
              </w:rPr>
              <w:t>Ref</w:t>
            </w:r>
          </w:p>
        </w:tc>
        <w:tc>
          <w:tcPr>
            <w:tcW w:w="7544" w:type="dxa"/>
            <w:gridSpan w:val="2"/>
            <w:vAlign w:val="center"/>
          </w:tcPr>
          <w:p w14:paraId="02C7F427" w14:textId="6CEC7EC2" w:rsidR="00C028FD" w:rsidRPr="00F92924" w:rsidRDefault="003C7403" w:rsidP="00B21D27">
            <w:pPr>
              <w:rPr>
                <w:rFonts w:ascii="Calibri" w:hAnsi="Calibri" w:cs="Calibri"/>
                <w:sz w:val="22"/>
                <w:szCs w:val="22"/>
              </w:rPr>
            </w:pPr>
            <w:r w:rsidRPr="003C7403">
              <w:rPr>
                <w:rFonts w:ascii="Calibri" w:hAnsi="Calibri" w:cs="Calibri"/>
                <w:sz w:val="22"/>
                <w:szCs w:val="22"/>
              </w:rPr>
              <w:t>2024/ETH00038</w:t>
            </w:r>
          </w:p>
        </w:tc>
      </w:tr>
      <w:tr w:rsidR="00C028FD" w:rsidRPr="00F92924" w14:paraId="75F7FE05" w14:textId="77777777" w:rsidTr="00C028FD">
        <w:trPr>
          <w:jc w:val="center"/>
        </w:trPr>
        <w:tc>
          <w:tcPr>
            <w:tcW w:w="977" w:type="dxa"/>
            <w:vMerge/>
            <w:shd w:val="clear" w:color="auto" w:fill="8DB3E2"/>
            <w:vAlign w:val="center"/>
          </w:tcPr>
          <w:p w14:paraId="0D2D8D08" w14:textId="77777777" w:rsidR="00C028FD" w:rsidRPr="00F92924" w:rsidRDefault="00C028FD" w:rsidP="00B8154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770" w:type="dxa"/>
            <w:shd w:val="clear" w:color="auto" w:fill="8DB3E2"/>
            <w:vAlign w:val="center"/>
          </w:tcPr>
          <w:p w14:paraId="27881E8F" w14:textId="77777777" w:rsidR="00C028FD" w:rsidRPr="00F92924" w:rsidRDefault="00C028FD" w:rsidP="00507BD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92924">
              <w:rPr>
                <w:rFonts w:ascii="Calibri" w:hAnsi="Calibri" w:cs="Calibri"/>
                <w:b/>
                <w:sz w:val="22"/>
                <w:szCs w:val="22"/>
              </w:rPr>
              <w:t>Reviewer</w:t>
            </w:r>
          </w:p>
        </w:tc>
        <w:tc>
          <w:tcPr>
            <w:tcW w:w="7544" w:type="dxa"/>
            <w:gridSpan w:val="2"/>
            <w:vAlign w:val="center"/>
          </w:tcPr>
          <w:p w14:paraId="2C0925B3" w14:textId="2BF49282" w:rsidR="00C028FD" w:rsidRPr="003C7403" w:rsidRDefault="003C7403" w:rsidP="00FF585F">
            <w:pPr>
              <w:ind w:left="567" w:hanging="567"/>
              <w:rPr>
                <w:rFonts w:ascii="Calibri" w:hAnsi="Calibri" w:cs="Calibri"/>
                <w:sz w:val="22"/>
                <w:szCs w:val="22"/>
              </w:rPr>
            </w:pPr>
            <w:r w:rsidRPr="003C7403">
              <w:rPr>
                <w:rFonts w:ascii="Calibri" w:hAnsi="Calibri" w:cs="Calibri"/>
                <w:sz w:val="22"/>
                <w:szCs w:val="22"/>
              </w:rPr>
              <w:t>Robert Schmidli</w:t>
            </w:r>
          </w:p>
        </w:tc>
      </w:tr>
      <w:tr w:rsidR="00C028FD" w:rsidRPr="00F92924" w14:paraId="2F6D1AB9" w14:textId="77777777" w:rsidTr="008E7106">
        <w:trPr>
          <w:jc w:val="center"/>
        </w:trPr>
        <w:tc>
          <w:tcPr>
            <w:tcW w:w="10291" w:type="dxa"/>
            <w:gridSpan w:val="4"/>
            <w:shd w:val="clear" w:color="auto" w:fill="auto"/>
            <w:vAlign w:val="center"/>
          </w:tcPr>
          <w:p w14:paraId="45D8F649" w14:textId="77777777" w:rsidR="00C028FD" w:rsidRPr="00F92924" w:rsidRDefault="00C028FD" w:rsidP="00B81547">
            <w:pPr>
              <w:spacing w:before="60" w:after="60"/>
              <w:ind w:left="567" w:hanging="567"/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F92924">
              <w:rPr>
                <w:rFonts w:ascii="Calibri" w:hAnsi="Calibri" w:cs="Calibri"/>
                <w:b/>
                <w:sz w:val="22"/>
                <w:szCs w:val="22"/>
              </w:rPr>
              <w:t>What is your recommendation for this item?</w:t>
            </w:r>
          </w:p>
        </w:tc>
      </w:tr>
      <w:tr w:rsidR="00C028FD" w:rsidRPr="00F92924" w14:paraId="2BE9E102" w14:textId="77777777" w:rsidTr="008E7106">
        <w:trPr>
          <w:jc w:val="center"/>
        </w:trPr>
        <w:tc>
          <w:tcPr>
            <w:tcW w:w="10291" w:type="dxa"/>
            <w:gridSpan w:val="4"/>
            <w:shd w:val="clear" w:color="auto" w:fill="auto"/>
            <w:vAlign w:val="center"/>
          </w:tcPr>
          <w:p w14:paraId="109AC09F" w14:textId="77777777" w:rsidR="00C028FD" w:rsidRDefault="00C028FD" w:rsidP="00B70C14">
            <w:pPr>
              <w:tabs>
                <w:tab w:val="left" w:pos="743"/>
                <w:tab w:val="left" w:pos="2185"/>
                <w:tab w:val="left" w:pos="3064"/>
              </w:tabs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F9292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92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AB4A09">
              <w:rPr>
                <w:rFonts w:ascii="Calibri" w:hAnsi="Calibri" w:cs="Calibri"/>
                <w:sz w:val="22"/>
                <w:szCs w:val="22"/>
              </w:rPr>
            </w:r>
            <w:r w:rsidR="00AB4A0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9292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F92924">
              <w:rPr>
                <w:rFonts w:ascii="Calibri" w:hAnsi="Calibri" w:cs="Calibri"/>
                <w:sz w:val="22"/>
                <w:szCs w:val="22"/>
              </w:rPr>
              <w:t xml:space="preserve">Approve without changes </w:t>
            </w:r>
            <w:r w:rsidR="00531FF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2"/>
            <w:r w:rsidR="00531FF9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AB4A09">
              <w:rPr>
                <w:rFonts w:ascii="Calibri" w:hAnsi="Calibri" w:cs="Calibri"/>
                <w:sz w:val="22"/>
                <w:szCs w:val="22"/>
              </w:rPr>
            </w:r>
            <w:r w:rsidR="00AB4A0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531FF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0"/>
            <w:r w:rsidRPr="00F92924">
              <w:rPr>
                <w:rFonts w:ascii="Calibri" w:hAnsi="Calibri" w:cs="Calibri"/>
                <w:sz w:val="22"/>
                <w:szCs w:val="22"/>
              </w:rPr>
              <w:t xml:space="preserve">Approve out of session with changes </w:t>
            </w:r>
            <w:r w:rsidRPr="00F9292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92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AB4A09">
              <w:rPr>
                <w:rFonts w:ascii="Calibri" w:hAnsi="Calibri" w:cs="Calibri"/>
                <w:sz w:val="22"/>
                <w:szCs w:val="22"/>
              </w:rPr>
            </w:r>
            <w:r w:rsidR="00AB4A0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9292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F92924">
              <w:rPr>
                <w:rFonts w:ascii="Calibri" w:hAnsi="Calibri" w:cs="Calibri"/>
                <w:sz w:val="22"/>
                <w:szCs w:val="22"/>
              </w:rPr>
              <w:t>Not Approve and resubmit</w:t>
            </w:r>
          </w:p>
          <w:p w14:paraId="14C3E5E4" w14:textId="3BDB7383" w:rsidR="00531FF9" w:rsidRPr="00055FC8" w:rsidRDefault="00531FF9" w:rsidP="00055FC8">
            <w:pPr>
              <w:pStyle w:val="ListParagraph"/>
              <w:numPr>
                <w:ilvl w:val="0"/>
                <w:numId w:val="18"/>
              </w:numPr>
              <w:tabs>
                <w:tab w:val="left" w:pos="2185"/>
                <w:tab w:val="left" w:pos="3064"/>
              </w:tabs>
              <w:spacing w:after="120"/>
              <w:ind w:left="447"/>
              <w:rPr>
                <w:rFonts w:ascii="Calibri" w:hAnsi="Calibri" w:cs="Calibri"/>
                <w:i/>
                <w:sz w:val="22"/>
                <w:szCs w:val="22"/>
              </w:rPr>
            </w:pPr>
            <w:r w:rsidRPr="00055FC8">
              <w:rPr>
                <w:rFonts w:ascii="Calibri" w:hAnsi="Calibri" w:cs="Calibri"/>
                <w:i/>
                <w:sz w:val="22"/>
                <w:szCs w:val="22"/>
              </w:rPr>
              <w:t>Aims of study in all documentation (including PICF) need to be changed to indicate that the study will only provide descriptive statistics regarding the proposed technique</w:t>
            </w:r>
          </w:p>
          <w:p w14:paraId="2D1AE75B" w14:textId="193AC512" w:rsidR="00531FF9" w:rsidRPr="00055FC8" w:rsidRDefault="00531FF9" w:rsidP="00055FC8">
            <w:pPr>
              <w:pStyle w:val="ListParagraph"/>
              <w:numPr>
                <w:ilvl w:val="0"/>
                <w:numId w:val="18"/>
              </w:numPr>
              <w:tabs>
                <w:tab w:val="left" w:pos="2185"/>
                <w:tab w:val="left" w:pos="3064"/>
              </w:tabs>
              <w:spacing w:after="120"/>
              <w:ind w:left="447"/>
              <w:rPr>
                <w:rFonts w:ascii="Calibri" w:hAnsi="Calibri" w:cs="Calibri"/>
                <w:i/>
                <w:sz w:val="22"/>
                <w:szCs w:val="22"/>
              </w:rPr>
            </w:pPr>
            <w:r w:rsidRPr="00055FC8">
              <w:rPr>
                <w:rFonts w:ascii="Calibri" w:hAnsi="Calibri" w:cs="Calibri"/>
                <w:i/>
                <w:sz w:val="22"/>
                <w:szCs w:val="22"/>
              </w:rPr>
              <w:t xml:space="preserve">Protocol </w:t>
            </w:r>
            <w:r w:rsidR="00687C52" w:rsidRPr="00055FC8">
              <w:rPr>
                <w:rFonts w:ascii="Calibri" w:hAnsi="Calibri" w:cs="Calibri"/>
                <w:i/>
                <w:sz w:val="22"/>
                <w:szCs w:val="22"/>
              </w:rPr>
              <w:t xml:space="preserve">and PICF </w:t>
            </w:r>
            <w:r w:rsidRPr="00055FC8">
              <w:rPr>
                <w:rFonts w:ascii="Calibri" w:hAnsi="Calibri" w:cs="Calibri"/>
                <w:i/>
                <w:sz w:val="22"/>
                <w:szCs w:val="22"/>
              </w:rPr>
              <w:t>needs to state that proposed treatment differs from usual standard of care</w:t>
            </w:r>
            <w:r w:rsidR="00687C52" w:rsidRPr="00055FC8">
              <w:rPr>
                <w:rFonts w:ascii="Calibri" w:hAnsi="Calibri" w:cs="Calibri"/>
                <w:i/>
                <w:sz w:val="22"/>
                <w:szCs w:val="22"/>
              </w:rPr>
              <w:t xml:space="preserve"> and that the treatment is experimental</w:t>
            </w:r>
          </w:p>
          <w:p w14:paraId="07A6FAA3" w14:textId="0B06D5ED" w:rsidR="00055FC8" w:rsidRPr="00055FC8" w:rsidRDefault="00687C52" w:rsidP="00055FC8">
            <w:pPr>
              <w:pStyle w:val="ListParagraph"/>
              <w:numPr>
                <w:ilvl w:val="0"/>
                <w:numId w:val="18"/>
              </w:numPr>
              <w:tabs>
                <w:tab w:val="left" w:pos="2185"/>
                <w:tab w:val="left" w:pos="3064"/>
              </w:tabs>
              <w:spacing w:after="120"/>
              <w:ind w:left="447"/>
              <w:rPr>
                <w:rFonts w:ascii="Calibri" w:hAnsi="Calibri" w:cs="Calibri"/>
                <w:i/>
                <w:sz w:val="22"/>
                <w:szCs w:val="22"/>
              </w:rPr>
            </w:pPr>
            <w:r w:rsidRPr="00055FC8">
              <w:rPr>
                <w:rFonts w:ascii="Calibri" w:hAnsi="Calibri" w:cs="Calibri"/>
                <w:i/>
                <w:sz w:val="22"/>
                <w:szCs w:val="22"/>
              </w:rPr>
              <w:t>Feedback questionnaire to anaesthetists needs to be included in submission</w:t>
            </w:r>
            <w:r w:rsidR="00AB4A09">
              <w:rPr>
                <w:rFonts w:ascii="Calibri" w:hAnsi="Calibri" w:cs="Calibri"/>
                <w:i/>
                <w:sz w:val="22"/>
                <w:szCs w:val="22"/>
              </w:rPr>
              <w:t xml:space="preserve"> and needs to be expanded to allow adequate information to be conveyed to researchers</w:t>
            </w:r>
          </w:p>
        </w:tc>
      </w:tr>
      <w:tr w:rsidR="00C028FD" w:rsidRPr="00F92924" w14:paraId="66D628A6" w14:textId="77777777" w:rsidTr="00B26B2C">
        <w:trPr>
          <w:jc w:val="center"/>
        </w:trPr>
        <w:tc>
          <w:tcPr>
            <w:tcW w:w="10291" w:type="dxa"/>
            <w:gridSpan w:val="4"/>
            <w:tcBorders>
              <w:bottom w:val="single" w:sz="4" w:space="0" w:color="auto"/>
            </w:tcBorders>
            <w:vAlign w:val="center"/>
          </w:tcPr>
          <w:p w14:paraId="4669E07E" w14:textId="77777777" w:rsidR="00C028FD" w:rsidRPr="00F92924" w:rsidRDefault="00C028FD" w:rsidP="00B21D2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92924">
              <w:rPr>
                <w:rFonts w:ascii="Calibri" w:hAnsi="Calibri" w:cs="Calibri"/>
                <w:b/>
                <w:sz w:val="22"/>
                <w:szCs w:val="22"/>
              </w:rPr>
              <w:t xml:space="preserve">Review </w:t>
            </w:r>
          </w:p>
        </w:tc>
      </w:tr>
      <w:tr w:rsidR="00C028FD" w:rsidRPr="00F92924" w14:paraId="45521D1E" w14:textId="77777777" w:rsidTr="00B26B2C">
        <w:trPr>
          <w:jc w:val="center"/>
        </w:trPr>
        <w:tc>
          <w:tcPr>
            <w:tcW w:w="10291" w:type="dxa"/>
            <w:gridSpan w:val="4"/>
            <w:shd w:val="clear" w:color="auto" w:fill="8DB3E2"/>
            <w:vAlign w:val="center"/>
          </w:tcPr>
          <w:p w14:paraId="40E25134" w14:textId="77777777" w:rsidR="00C028FD" w:rsidRPr="00F92924" w:rsidRDefault="00C028FD" w:rsidP="00B81547">
            <w:pPr>
              <w:numPr>
                <w:ilvl w:val="1"/>
                <w:numId w:val="2"/>
              </w:numPr>
              <w:tabs>
                <w:tab w:val="left" w:pos="426"/>
              </w:tabs>
              <w:ind w:left="426" w:hanging="426"/>
              <w:rPr>
                <w:rFonts w:ascii="Calibri" w:hAnsi="Calibri" w:cs="Calibri"/>
                <w:b/>
                <w:sz w:val="22"/>
                <w:szCs w:val="22"/>
              </w:rPr>
            </w:pPr>
            <w:r w:rsidRPr="00F92924">
              <w:rPr>
                <w:rFonts w:ascii="Calibri" w:hAnsi="Calibri" w:cs="Calibri"/>
                <w:b/>
                <w:sz w:val="22"/>
                <w:szCs w:val="22"/>
              </w:rPr>
              <w:t>Research Merit and Integrity (NS1.1):</w:t>
            </w:r>
          </w:p>
        </w:tc>
      </w:tr>
      <w:tr w:rsidR="00C028FD" w:rsidRPr="00F92924" w14:paraId="25124B26" w14:textId="77777777" w:rsidTr="00C028FD">
        <w:trPr>
          <w:jc w:val="center"/>
        </w:trPr>
        <w:tc>
          <w:tcPr>
            <w:tcW w:w="9158" w:type="dxa"/>
            <w:gridSpan w:val="3"/>
            <w:vAlign w:val="center"/>
          </w:tcPr>
          <w:p w14:paraId="7A33F0F2" w14:textId="77777777" w:rsidR="00C028FD" w:rsidRPr="00F92924" w:rsidRDefault="00C028FD" w:rsidP="00B81547">
            <w:pPr>
              <w:tabs>
                <w:tab w:val="left" w:pos="1134"/>
              </w:tabs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 w:rsidRPr="00F92924">
              <w:rPr>
                <w:rFonts w:ascii="Calibri" w:hAnsi="Calibri" w:cs="Calibri"/>
                <w:b/>
                <w:sz w:val="22"/>
                <w:szCs w:val="22"/>
              </w:rPr>
              <w:t xml:space="preserve">Does the research proposal ask a relevant/worthwhile research question? </w:t>
            </w:r>
          </w:p>
        </w:tc>
        <w:tc>
          <w:tcPr>
            <w:tcW w:w="1133" w:type="dxa"/>
            <w:vAlign w:val="center"/>
          </w:tcPr>
          <w:p w14:paraId="35AF6714" w14:textId="77777777" w:rsidR="00C028FD" w:rsidRPr="00F92924" w:rsidRDefault="00C028FD" w:rsidP="00FF585F">
            <w:pPr>
              <w:tabs>
                <w:tab w:val="left" w:pos="1134"/>
              </w:tabs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 w:rsidRPr="00F92924">
              <w:rPr>
                <w:rFonts w:ascii="Calibri" w:hAnsi="Calibri" w:cs="Calibri"/>
                <w:b/>
                <w:color w:val="C00000"/>
                <w:sz w:val="22"/>
                <w:szCs w:val="22"/>
              </w:rPr>
              <w:t>Yes</w:t>
            </w:r>
            <w:r w:rsidR="00B70C14" w:rsidRPr="00F92924">
              <w:rPr>
                <w:rFonts w:ascii="Calibri" w:hAnsi="Calibri" w:cs="Calibri"/>
                <w:b/>
                <w:color w:val="C00000"/>
                <w:sz w:val="22"/>
                <w:szCs w:val="22"/>
              </w:rPr>
              <w:t>/</w:t>
            </w:r>
            <w:r w:rsidR="00B70C14" w:rsidRPr="006F4ECF">
              <w:rPr>
                <w:rFonts w:ascii="Calibri" w:hAnsi="Calibri" w:cs="Calibri"/>
                <w:b/>
                <w:strike/>
                <w:color w:val="C00000"/>
                <w:sz w:val="22"/>
                <w:szCs w:val="22"/>
              </w:rPr>
              <w:t>No</w:t>
            </w:r>
          </w:p>
        </w:tc>
      </w:tr>
      <w:tr w:rsidR="00C028FD" w:rsidRPr="00F92924" w14:paraId="4273D6CC" w14:textId="77777777" w:rsidTr="001D5EA1">
        <w:trPr>
          <w:jc w:val="center"/>
        </w:trPr>
        <w:tc>
          <w:tcPr>
            <w:tcW w:w="10291" w:type="dxa"/>
            <w:gridSpan w:val="4"/>
            <w:vAlign w:val="center"/>
          </w:tcPr>
          <w:p w14:paraId="49D9C553" w14:textId="1705E470" w:rsidR="00C028FD" w:rsidRPr="00F92924" w:rsidRDefault="006F4ECF" w:rsidP="004A0D0B">
            <w:pPr>
              <w:tabs>
                <w:tab w:val="left" w:pos="1134"/>
              </w:tabs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Yes. Possibility of reducing risk of anaesthetic mishaps in at-risk patients</w:t>
            </w:r>
          </w:p>
        </w:tc>
      </w:tr>
      <w:tr w:rsidR="00B70C14" w:rsidRPr="00F92924" w14:paraId="542F6748" w14:textId="77777777" w:rsidTr="00C028FD">
        <w:trPr>
          <w:jc w:val="center"/>
        </w:trPr>
        <w:tc>
          <w:tcPr>
            <w:tcW w:w="9158" w:type="dxa"/>
            <w:gridSpan w:val="3"/>
            <w:vAlign w:val="center"/>
          </w:tcPr>
          <w:p w14:paraId="71041B2F" w14:textId="77777777" w:rsidR="00B70C14" w:rsidRPr="00F92924" w:rsidRDefault="00B70C14" w:rsidP="00B70C14">
            <w:pPr>
              <w:tabs>
                <w:tab w:val="left" w:pos="1134"/>
              </w:tabs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 w:rsidRPr="00F92924">
              <w:rPr>
                <w:rFonts w:ascii="Calibri" w:hAnsi="Calibri" w:cs="Calibri"/>
                <w:b/>
                <w:sz w:val="22"/>
                <w:szCs w:val="22"/>
              </w:rPr>
              <w:t>Has the researcher justified the need for this research?</w:t>
            </w:r>
            <w:r w:rsidRPr="00F92924">
              <w:rPr>
                <w:rFonts w:ascii="Calibri" w:hAnsi="Calibri" w:cs="Calibri"/>
                <w:i/>
                <w:color w:val="C00000"/>
                <w:sz w:val="22"/>
                <w:szCs w:val="22"/>
              </w:rPr>
              <w:t xml:space="preserve"> </w:t>
            </w:r>
          </w:p>
        </w:tc>
        <w:tc>
          <w:tcPr>
            <w:tcW w:w="1133" w:type="dxa"/>
            <w:vAlign w:val="center"/>
          </w:tcPr>
          <w:p w14:paraId="4593DA6D" w14:textId="77777777" w:rsidR="00B70C14" w:rsidRPr="00F92924" w:rsidRDefault="00B70C14" w:rsidP="00B70C14">
            <w:pPr>
              <w:tabs>
                <w:tab w:val="left" w:pos="1134"/>
              </w:tabs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 w:rsidRPr="00F92924">
              <w:rPr>
                <w:rFonts w:ascii="Calibri" w:hAnsi="Calibri" w:cs="Calibri"/>
                <w:b/>
                <w:color w:val="C00000"/>
                <w:sz w:val="22"/>
                <w:szCs w:val="22"/>
              </w:rPr>
              <w:t>Yes/</w:t>
            </w:r>
            <w:r w:rsidRPr="006F4ECF">
              <w:rPr>
                <w:rFonts w:ascii="Calibri" w:hAnsi="Calibri" w:cs="Calibri"/>
                <w:b/>
                <w:strike/>
                <w:color w:val="C00000"/>
                <w:sz w:val="22"/>
                <w:szCs w:val="22"/>
              </w:rPr>
              <w:t>No</w:t>
            </w:r>
          </w:p>
        </w:tc>
      </w:tr>
      <w:tr w:rsidR="00B70C14" w:rsidRPr="00F92924" w14:paraId="65FC0148" w14:textId="77777777" w:rsidTr="001D5EA1">
        <w:trPr>
          <w:jc w:val="center"/>
        </w:trPr>
        <w:tc>
          <w:tcPr>
            <w:tcW w:w="10291" w:type="dxa"/>
            <w:gridSpan w:val="4"/>
            <w:vAlign w:val="center"/>
          </w:tcPr>
          <w:p w14:paraId="399A0D46" w14:textId="7E67A0E4" w:rsidR="00B70C14" w:rsidRPr="00F92924" w:rsidRDefault="003C7403" w:rsidP="00B70C14">
            <w:pPr>
              <w:tabs>
                <w:tab w:val="left" w:pos="1134"/>
              </w:tabs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Study will use a laryngoscope and bougie to guide supraglottic device insertion</w:t>
            </w:r>
            <w:r w:rsidR="00AE1546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 w:rsidR="00AE1546" w:rsidRPr="00AE1546">
              <w:rPr>
                <w:rFonts w:ascii="Calibri" w:hAnsi="Calibri" w:cs="Calibri"/>
                <w:sz w:val="22"/>
                <w:szCs w:val="22"/>
              </w:rPr>
              <w:t>Laryngoscope-Bougie Guided Insertion</w:t>
            </w:r>
            <w:r w:rsidR="00AE1546">
              <w:rPr>
                <w:rFonts w:ascii="Calibri" w:hAnsi="Calibri" w:cs="Calibri"/>
                <w:sz w:val="22"/>
                <w:szCs w:val="22"/>
              </w:rPr>
              <w:t>, LGBI)</w:t>
            </w:r>
            <w:r>
              <w:rPr>
                <w:rFonts w:ascii="Calibri" w:hAnsi="Calibri" w:cs="Calibri"/>
                <w:sz w:val="22"/>
                <w:szCs w:val="22"/>
              </w:rPr>
              <w:t>, with the aim of increasing the first attempt success rate.</w:t>
            </w:r>
            <w:r w:rsidR="006D3375">
              <w:rPr>
                <w:rFonts w:ascii="Calibri" w:hAnsi="Calibri" w:cs="Calibri"/>
                <w:sz w:val="22"/>
                <w:szCs w:val="22"/>
              </w:rPr>
              <w:t xml:space="preserve"> Research shows superior rates of first attempt success using bougie with a similar supraglottic airway device compared to digital (blind) insertion (DI) giving mixed results, but no data exists for i-gel device. Comparison of i-gel with </w:t>
            </w:r>
            <w:r w:rsidR="006D3375" w:rsidRPr="006D3375">
              <w:rPr>
                <w:rFonts w:ascii="Calibri" w:hAnsi="Calibri" w:cs="Calibri"/>
                <w:sz w:val="22"/>
                <w:szCs w:val="22"/>
              </w:rPr>
              <w:t>LBGI</w:t>
            </w:r>
            <w:r w:rsidR="006D3375">
              <w:rPr>
                <w:rFonts w:ascii="Calibri" w:hAnsi="Calibri" w:cs="Calibri"/>
                <w:sz w:val="22"/>
                <w:szCs w:val="22"/>
              </w:rPr>
              <w:t xml:space="preserve"> exists for low-risk, but not </w:t>
            </w:r>
            <w:r w:rsidR="006F4ECF">
              <w:rPr>
                <w:rFonts w:ascii="Calibri" w:hAnsi="Calibri" w:cs="Calibri"/>
                <w:sz w:val="22"/>
                <w:szCs w:val="22"/>
              </w:rPr>
              <w:t>high-risk</w:t>
            </w:r>
            <w:r w:rsidR="006D3375">
              <w:rPr>
                <w:rFonts w:ascii="Calibri" w:hAnsi="Calibri" w:cs="Calibri"/>
                <w:sz w:val="22"/>
                <w:szCs w:val="22"/>
              </w:rPr>
              <w:t xml:space="preserve"> airways. Success rate of DI in low-risk, non-paralysed patients </w:t>
            </w:r>
            <w:r w:rsidR="006D3375" w:rsidRPr="006D3375">
              <w:rPr>
                <w:rFonts w:ascii="Calibri" w:hAnsi="Calibri" w:cs="Calibri"/>
                <w:sz w:val="22"/>
                <w:szCs w:val="22"/>
              </w:rPr>
              <w:t>88% to 96%</w:t>
            </w:r>
            <w:r w:rsidR="006D3375">
              <w:rPr>
                <w:rFonts w:ascii="Calibri" w:hAnsi="Calibri" w:cs="Calibri"/>
                <w:sz w:val="22"/>
                <w:szCs w:val="22"/>
              </w:rPr>
              <w:t>.</w:t>
            </w:r>
            <w:r w:rsidR="00AE1546">
              <w:rPr>
                <w:rFonts w:ascii="Calibri" w:hAnsi="Calibri" w:cs="Calibri"/>
                <w:sz w:val="22"/>
                <w:szCs w:val="22"/>
              </w:rPr>
              <w:t xml:space="preserve"> Improvement in technique likely to reduce risk of local damage associated with intubation. I-gel has very good safety record.</w:t>
            </w:r>
          </w:p>
        </w:tc>
      </w:tr>
      <w:tr w:rsidR="00B70C14" w:rsidRPr="00F92924" w14:paraId="520FCC65" w14:textId="77777777" w:rsidTr="00C028FD">
        <w:trPr>
          <w:jc w:val="center"/>
        </w:trPr>
        <w:tc>
          <w:tcPr>
            <w:tcW w:w="9158" w:type="dxa"/>
            <w:gridSpan w:val="3"/>
            <w:vAlign w:val="center"/>
          </w:tcPr>
          <w:p w14:paraId="0FCA129B" w14:textId="77777777" w:rsidR="00B70C14" w:rsidRPr="00F92924" w:rsidRDefault="00B70C14" w:rsidP="00B70C14">
            <w:pPr>
              <w:tabs>
                <w:tab w:val="left" w:pos="1134"/>
              </w:tabs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 w:rsidRPr="00F92924">
              <w:rPr>
                <w:rFonts w:ascii="Calibri" w:hAnsi="Calibri" w:cs="Calibri"/>
                <w:b/>
                <w:sz w:val="22"/>
                <w:szCs w:val="22"/>
              </w:rPr>
              <w:t xml:space="preserve">Will the proposed methodology answer the research question(s)?  </w:t>
            </w:r>
          </w:p>
        </w:tc>
        <w:tc>
          <w:tcPr>
            <w:tcW w:w="1133" w:type="dxa"/>
            <w:vAlign w:val="center"/>
          </w:tcPr>
          <w:p w14:paraId="563889EA" w14:textId="77777777" w:rsidR="00B70C14" w:rsidRPr="00F92924" w:rsidRDefault="00B70C14" w:rsidP="00B70C14">
            <w:pPr>
              <w:tabs>
                <w:tab w:val="left" w:pos="1134"/>
              </w:tabs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 w:rsidRPr="006F4ECF">
              <w:rPr>
                <w:rFonts w:ascii="Calibri" w:hAnsi="Calibri" w:cs="Calibri"/>
                <w:b/>
                <w:strike/>
                <w:color w:val="C00000"/>
                <w:sz w:val="22"/>
                <w:szCs w:val="22"/>
              </w:rPr>
              <w:t>Yes</w:t>
            </w:r>
            <w:r w:rsidRPr="00F92924">
              <w:rPr>
                <w:rFonts w:ascii="Calibri" w:hAnsi="Calibri" w:cs="Calibri"/>
                <w:b/>
                <w:color w:val="C00000"/>
                <w:sz w:val="22"/>
                <w:szCs w:val="22"/>
              </w:rPr>
              <w:t>/No</w:t>
            </w:r>
          </w:p>
        </w:tc>
      </w:tr>
      <w:tr w:rsidR="00C028FD" w:rsidRPr="00F92924" w14:paraId="67AB6B98" w14:textId="77777777" w:rsidTr="008E7106">
        <w:trPr>
          <w:jc w:val="center"/>
        </w:trPr>
        <w:tc>
          <w:tcPr>
            <w:tcW w:w="10291" w:type="dxa"/>
            <w:gridSpan w:val="4"/>
            <w:tcBorders>
              <w:bottom w:val="single" w:sz="4" w:space="0" w:color="auto"/>
            </w:tcBorders>
            <w:vAlign w:val="center"/>
          </w:tcPr>
          <w:p w14:paraId="105FADEB" w14:textId="2CE4B2BE" w:rsidR="00C028FD" w:rsidRDefault="00AE1546" w:rsidP="00AE1546">
            <w:pPr>
              <w:tabs>
                <w:tab w:val="left" w:pos="1134"/>
              </w:tabs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Aim is t</w:t>
            </w:r>
            <w:r w:rsidRPr="00AE1546">
              <w:rPr>
                <w:rFonts w:ascii="Calibri" w:hAnsi="Calibri" w:cs="Calibri"/>
                <w:sz w:val="22"/>
                <w:szCs w:val="22"/>
              </w:rPr>
              <w:t xml:space="preserve">o assess whether LBGI </w:t>
            </w:r>
            <w:r w:rsidR="00055FC8">
              <w:rPr>
                <w:rFonts w:ascii="Calibri" w:hAnsi="Calibri" w:cs="Calibri"/>
                <w:sz w:val="22"/>
                <w:szCs w:val="22"/>
              </w:rPr>
              <w:t>with</w:t>
            </w:r>
            <w:r w:rsidRPr="00AE1546">
              <w:rPr>
                <w:rFonts w:ascii="Calibri" w:hAnsi="Calibri" w:cs="Calibri"/>
                <w:sz w:val="22"/>
                <w:szCs w:val="22"/>
              </w:rPr>
              <w:t xml:space="preserve"> i-gel increases first attempt success in patients with risk factors for difficult supraglottic airway insertion.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260E9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Secondary objectives include assessment of airway trauma, time taken for insertion &amp; anaesthetist acceptance. </w:t>
            </w:r>
            <w:r w:rsidR="00055FC8">
              <w:rPr>
                <w:rFonts w:ascii="Calibri" w:hAnsi="Calibri" w:cs="Calibri"/>
                <w:sz w:val="22"/>
                <w:szCs w:val="22"/>
              </w:rPr>
              <w:t>12-month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study.  </w:t>
            </w:r>
            <w:r w:rsidR="00055FC8">
              <w:rPr>
                <w:rFonts w:ascii="Calibri" w:hAnsi="Calibri" w:cs="Calibri"/>
                <w:sz w:val="22"/>
                <w:szCs w:val="22"/>
              </w:rPr>
              <w:t>i</w:t>
            </w:r>
            <w:r w:rsidR="00260E94">
              <w:rPr>
                <w:rFonts w:ascii="Calibri" w:hAnsi="Calibri" w:cs="Calibri"/>
                <w:sz w:val="22"/>
                <w:szCs w:val="22"/>
              </w:rPr>
              <w:t xml:space="preserve">-gel device has an airway and drain tube (for insertion of nasogastric tube). Drain tube primed with 14 Fr bougie. </w:t>
            </w:r>
            <w:r>
              <w:rPr>
                <w:rFonts w:ascii="Calibri" w:hAnsi="Calibri" w:cs="Calibri"/>
                <w:sz w:val="22"/>
                <w:szCs w:val="22"/>
              </w:rPr>
              <w:t>Posterior</w:t>
            </w:r>
            <w:r w:rsidR="00260E94">
              <w:rPr>
                <w:rFonts w:ascii="Calibri" w:hAnsi="Calibri" w:cs="Calibri"/>
                <w:sz w:val="22"/>
                <w:szCs w:val="22"/>
              </w:rPr>
              <w:t xml:space="preserve"> glottis identified under direct vision with laryngoscope, bougie advanced 5-10cm into the oesophagus. </w:t>
            </w:r>
            <w:r w:rsidR="00055FC8">
              <w:rPr>
                <w:rFonts w:ascii="Calibri" w:hAnsi="Calibri" w:cs="Calibri"/>
                <w:sz w:val="22"/>
                <w:szCs w:val="22"/>
              </w:rPr>
              <w:t>i</w:t>
            </w:r>
            <w:r w:rsidR="00260E94">
              <w:rPr>
                <w:rFonts w:ascii="Calibri" w:hAnsi="Calibri" w:cs="Calibri"/>
                <w:sz w:val="22"/>
                <w:szCs w:val="22"/>
              </w:rPr>
              <w:t xml:space="preserve">-gel then fed into position to cover laryngeal framework. </w:t>
            </w:r>
            <w:r w:rsidR="00055FC8">
              <w:rPr>
                <w:rFonts w:ascii="Calibri" w:hAnsi="Calibri" w:cs="Calibri"/>
                <w:sz w:val="22"/>
                <w:szCs w:val="22"/>
              </w:rPr>
              <w:t>i</w:t>
            </w:r>
            <w:r w:rsidR="00260E94">
              <w:rPr>
                <w:rFonts w:ascii="Calibri" w:hAnsi="Calibri" w:cs="Calibri"/>
                <w:sz w:val="22"/>
                <w:szCs w:val="22"/>
              </w:rPr>
              <w:t>-gel is removed while bougie is held in position. Device is included in the Australia Register of Therapeutic Goods.</w:t>
            </w:r>
            <w:r w:rsidR="00DA3FAB">
              <w:rPr>
                <w:rFonts w:ascii="Calibri" w:hAnsi="Calibri" w:cs="Calibri"/>
                <w:sz w:val="22"/>
                <w:szCs w:val="22"/>
              </w:rPr>
              <w:t xml:space="preserve"> Participants must have BMI&gt;30 plus one of</w:t>
            </w:r>
            <w:r w:rsidR="00A356AA">
              <w:rPr>
                <w:rFonts w:ascii="Calibri" w:hAnsi="Calibri" w:cs="Calibri"/>
                <w:sz w:val="22"/>
                <w:szCs w:val="22"/>
              </w:rPr>
              <w:t>:</w:t>
            </w:r>
            <w:r w:rsidR="00DA3FAB">
              <w:rPr>
                <w:rFonts w:ascii="Calibri" w:hAnsi="Calibri" w:cs="Calibri"/>
                <w:sz w:val="22"/>
                <w:szCs w:val="22"/>
              </w:rPr>
              <w:t xml:space="preserve"> poor dentition, reduced cervical spine movement, short thyromental distance, limited mandibular protrusion. Exclusions: predicted duration surgery &gt;2h, high risk aspiration, distorted upper airway, ventilatory disease, inability to bag mask, history of difficult intubation etc. Suitability and airway assessment performed during recruitment. </w:t>
            </w:r>
          </w:p>
          <w:p w14:paraId="5F491E11" w14:textId="7F9E843B" w:rsidR="002903A9" w:rsidRDefault="00055FC8" w:rsidP="00AE1546">
            <w:pPr>
              <w:tabs>
                <w:tab w:val="left" w:pos="1134"/>
              </w:tabs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``</w:t>
            </w:r>
            <w:r w:rsidR="002903A9">
              <w:rPr>
                <w:rFonts w:ascii="Calibri" w:hAnsi="Calibri" w:cs="Calibri"/>
                <w:sz w:val="22"/>
                <w:szCs w:val="22"/>
              </w:rPr>
              <w:t>Clarification: “</w:t>
            </w:r>
            <w:r w:rsidR="002903A9" w:rsidRPr="002903A9">
              <w:rPr>
                <w:rFonts w:ascii="Calibri" w:hAnsi="Calibri" w:cs="Calibri"/>
                <w:sz w:val="22"/>
                <w:szCs w:val="22"/>
              </w:rPr>
              <w:t>As such there will be no prescribed deviation from the standard of care provided by the anaesthetists or mandated by ANZCA.</w:t>
            </w:r>
            <w:r w:rsidR="002903A9">
              <w:rPr>
                <w:rFonts w:ascii="Calibri" w:hAnsi="Calibri" w:cs="Calibri"/>
                <w:sz w:val="22"/>
                <w:szCs w:val="22"/>
              </w:rPr>
              <w:t>”</w:t>
            </w:r>
          </w:p>
          <w:p w14:paraId="37CD4AE8" w14:textId="3D2A81E4" w:rsidR="002903A9" w:rsidRDefault="00531FF9" w:rsidP="00AE1546">
            <w:pPr>
              <w:tabs>
                <w:tab w:val="left" w:pos="1134"/>
              </w:tabs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</w:t>
            </w:r>
            <w:r w:rsidR="002903A9">
              <w:rPr>
                <w:rFonts w:ascii="Calibri" w:hAnsi="Calibri" w:cs="Calibri"/>
                <w:sz w:val="22"/>
                <w:szCs w:val="22"/>
              </w:rPr>
              <w:t xml:space="preserve">eedback questionnaire looks </w:t>
            </w:r>
            <w:r>
              <w:rPr>
                <w:rFonts w:ascii="Calibri" w:hAnsi="Calibri" w:cs="Calibri"/>
                <w:sz w:val="22"/>
                <w:szCs w:val="22"/>
              </w:rPr>
              <w:t>very brief, and has not been included in submission</w:t>
            </w:r>
          </w:p>
          <w:p w14:paraId="1D208688" w14:textId="77777777" w:rsidR="002903A9" w:rsidRDefault="002903A9" w:rsidP="00AE1546">
            <w:pPr>
              <w:tabs>
                <w:tab w:val="left" w:pos="1134"/>
              </w:tabs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Adverse events – criteria appear quite narrow</w:t>
            </w:r>
          </w:p>
          <w:p w14:paraId="2E3C2C93" w14:textId="77777777" w:rsidR="002903A9" w:rsidRDefault="002903A9" w:rsidP="00AE1546">
            <w:pPr>
              <w:tabs>
                <w:tab w:val="left" w:pos="1134"/>
              </w:tabs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Use of term “number needed to treat” is unclear (Finance and Resource Use)</w:t>
            </w:r>
          </w:p>
          <w:p w14:paraId="0048066C" w14:textId="77777777" w:rsidR="002903A9" w:rsidRDefault="002903A9" w:rsidP="00AE1546">
            <w:pPr>
              <w:tabs>
                <w:tab w:val="left" w:pos="1134"/>
              </w:tabs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As this is a feasibility study with no control gro</w:t>
            </w:r>
            <w:r w:rsidR="00F2632E">
              <w:rPr>
                <w:rFonts w:ascii="Calibri" w:hAnsi="Calibri" w:cs="Calibri"/>
                <w:sz w:val="22"/>
                <w:szCs w:val="22"/>
              </w:rPr>
              <w:t>u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p, the primary research question is not answered by </w:t>
            </w:r>
            <w:r w:rsidR="00F2632E">
              <w:rPr>
                <w:rFonts w:ascii="Calibri" w:hAnsi="Calibri" w:cs="Calibri"/>
                <w:sz w:val="22"/>
                <w:szCs w:val="22"/>
              </w:rPr>
              <w:t>this study.  It will only provide descriptive statistics, which can be compared to historical data</w:t>
            </w:r>
          </w:p>
          <w:p w14:paraId="4321183B" w14:textId="682BCEBA" w:rsidR="00531FF9" w:rsidRPr="00F92924" w:rsidRDefault="00531FF9" w:rsidP="00AE1546">
            <w:pPr>
              <w:tabs>
                <w:tab w:val="left" w:pos="1134"/>
              </w:tabs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Consent form does not need to repeat as much information from PICF</w:t>
            </w:r>
          </w:p>
        </w:tc>
      </w:tr>
      <w:tr w:rsidR="00B70C14" w:rsidRPr="00F92924" w14:paraId="39B4B041" w14:textId="77777777" w:rsidTr="00C028FD">
        <w:trPr>
          <w:jc w:val="center"/>
        </w:trPr>
        <w:tc>
          <w:tcPr>
            <w:tcW w:w="9158" w:type="dxa"/>
            <w:gridSpan w:val="3"/>
            <w:vAlign w:val="center"/>
          </w:tcPr>
          <w:p w14:paraId="364B9018" w14:textId="77777777" w:rsidR="00B70C14" w:rsidRPr="00F92924" w:rsidRDefault="00B70C14" w:rsidP="00B70C14">
            <w:pPr>
              <w:tabs>
                <w:tab w:val="left" w:pos="1134"/>
              </w:tabs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 w:rsidRPr="00F92924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Is the protocol following good clinical practice?</w:t>
            </w:r>
          </w:p>
        </w:tc>
        <w:tc>
          <w:tcPr>
            <w:tcW w:w="1133" w:type="dxa"/>
            <w:vAlign w:val="center"/>
          </w:tcPr>
          <w:p w14:paraId="0BE3B573" w14:textId="77777777" w:rsidR="00B70C14" w:rsidRPr="00F92924" w:rsidRDefault="00B70C14" w:rsidP="00B70C14">
            <w:pPr>
              <w:tabs>
                <w:tab w:val="left" w:pos="1134"/>
              </w:tabs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 w:rsidRPr="00F92924">
              <w:rPr>
                <w:rFonts w:ascii="Calibri" w:hAnsi="Calibri" w:cs="Calibri"/>
                <w:b/>
                <w:color w:val="C00000"/>
                <w:sz w:val="22"/>
                <w:szCs w:val="22"/>
              </w:rPr>
              <w:t>Yes/</w:t>
            </w:r>
            <w:r w:rsidRPr="006F4ECF">
              <w:rPr>
                <w:rFonts w:ascii="Calibri" w:hAnsi="Calibri" w:cs="Calibri"/>
                <w:b/>
                <w:strike/>
                <w:color w:val="C00000"/>
                <w:sz w:val="22"/>
                <w:szCs w:val="22"/>
              </w:rPr>
              <w:t>No</w:t>
            </w:r>
          </w:p>
        </w:tc>
      </w:tr>
      <w:tr w:rsidR="00C028FD" w:rsidRPr="00F92924" w14:paraId="5051ECE9" w14:textId="77777777" w:rsidTr="008E7106">
        <w:trPr>
          <w:jc w:val="center"/>
        </w:trPr>
        <w:tc>
          <w:tcPr>
            <w:tcW w:w="10291" w:type="dxa"/>
            <w:gridSpan w:val="4"/>
            <w:tcBorders>
              <w:bottom w:val="single" w:sz="4" w:space="0" w:color="auto"/>
            </w:tcBorders>
            <w:vAlign w:val="center"/>
          </w:tcPr>
          <w:p w14:paraId="63DA7F49" w14:textId="73A69CD2" w:rsidR="00C028FD" w:rsidRPr="00F92924" w:rsidRDefault="00C028FD" w:rsidP="001D5EA1">
            <w:pPr>
              <w:tabs>
                <w:tab w:val="left" w:pos="1134"/>
              </w:tabs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70C14" w:rsidRPr="00F92924" w14:paraId="4840DD41" w14:textId="77777777" w:rsidTr="00C028FD">
        <w:trPr>
          <w:jc w:val="center"/>
        </w:trPr>
        <w:tc>
          <w:tcPr>
            <w:tcW w:w="9158" w:type="dxa"/>
            <w:gridSpan w:val="3"/>
            <w:vAlign w:val="center"/>
          </w:tcPr>
          <w:p w14:paraId="71FA74DE" w14:textId="77777777" w:rsidR="00B70C14" w:rsidRPr="00F92924" w:rsidRDefault="00B70C14" w:rsidP="00B70C14">
            <w:pPr>
              <w:tabs>
                <w:tab w:val="left" w:pos="1134"/>
              </w:tabs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 w:rsidRPr="00F92924">
              <w:rPr>
                <w:rFonts w:ascii="Calibri" w:hAnsi="Calibri" w:cs="Calibri"/>
                <w:b/>
                <w:sz w:val="22"/>
                <w:szCs w:val="22"/>
              </w:rPr>
              <w:t>Are the power calculations, indicating the number of recruits required, accurate?</w:t>
            </w:r>
          </w:p>
        </w:tc>
        <w:tc>
          <w:tcPr>
            <w:tcW w:w="1133" w:type="dxa"/>
            <w:vAlign w:val="center"/>
          </w:tcPr>
          <w:p w14:paraId="30625AC4" w14:textId="77777777" w:rsidR="00B70C14" w:rsidRPr="00F92924" w:rsidRDefault="00B70C14" w:rsidP="00B70C14">
            <w:pPr>
              <w:tabs>
                <w:tab w:val="left" w:pos="1134"/>
              </w:tabs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 w:rsidRPr="006F4ECF">
              <w:rPr>
                <w:rFonts w:ascii="Calibri" w:hAnsi="Calibri" w:cs="Calibri"/>
                <w:b/>
                <w:strike/>
                <w:color w:val="C00000"/>
                <w:sz w:val="22"/>
                <w:szCs w:val="22"/>
              </w:rPr>
              <w:t>Yes</w:t>
            </w:r>
            <w:r w:rsidRPr="00F92924">
              <w:rPr>
                <w:rFonts w:ascii="Calibri" w:hAnsi="Calibri" w:cs="Calibri"/>
                <w:b/>
                <w:color w:val="C00000"/>
                <w:sz w:val="22"/>
                <w:szCs w:val="22"/>
              </w:rPr>
              <w:t>/No</w:t>
            </w:r>
          </w:p>
        </w:tc>
      </w:tr>
      <w:tr w:rsidR="00C028FD" w:rsidRPr="00F92924" w14:paraId="4FED1BA1" w14:textId="77777777" w:rsidTr="008E7106">
        <w:trPr>
          <w:jc w:val="center"/>
        </w:trPr>
        <w:tc>
          <w:tcPr>
            <w:tcW w:w="10291" w:type="dxa"/>
            <w:gridSpan w:val="4"/>
            <w:tcBorders>
              <w:bottom w:val="single" w:sz="4" w:space="0" w:color="auto"/>
            </w:tcBorders>
            <w:vAlign w:val="center"/>
          </w:tcPr>
          <w:p w14:paraId="7B74EE76" w14:textId="0DEE1C33" w:rsidR="00C028FD" w:rsidRPr="00F92924" w:rsidRDefault="00531FF9" w:rsidP="004A0D0B">
            <w:pPr>
              <w:tabs>
                <w:tab w:val="left" w:pos="1134"/>
              </w:tabs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 power calculations</w:t>
            </w:r>
          </w:p>
        </w:tc>
      </w:tr>
      <w:tr w:rsidR="00B70C14" w:rsidRPr="00F92924" w14:paraId="5F51F54B" w14:textId="77777777" w:rsidTr="00C028FD">
        <w:trPr>
          <w:jc w:val="center"/>
        </w:trPr>
        <w:tc>
          <w:tcPr>
            <w:tcW w:w="9158" w:type="dxa"/>
            <w:gridSpan w:val="3"/>
            <w:vAlign w:val="center"/>
          </w:tcPr>
          <w:p w14:paraId="5649C594" w14:textId="77777777" w:rsidR="00B70C14" w:rsidRPr="00F92924" w:rsidRDefault="00B70C14" w:rsidP="00B70C14">
            <w:pPr>
              <w:tabs>
                <w:tab w:val="left" w:pos="1134"/>
              </w:tabs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 w:rsidRPr="00F92924">
              <w:rPr>
                <w:rFonts w:ascii="Calibri" w:hAnsi="Calibri" w:cs="Calibri"/>
                <w:b/>
                <w:sz w:val="22"/>
                <w:szCs w:val="22"/>
              </w:rPr>
              <w:t>Is the proposed statistical analysis robust and accurate enough to deal with the data generated?</w:t>
            </w:r>
          </w:p>
        </w:tc>
        <w:tc>
          <w:tcPr>
            <w:tcW w:w="1133" w:type="dxa"/>
            <w:vAlign w:val="center"/>
          </w:tcPr>
          <w:p w14:paraId="672DB3A7" w14:textId="77777777" w:rsidR="00B70C14" w:rsidRPr="00F92924" w:rsidRDefault="00B70C14" w:rsidP="00B70C14">
            <w:pPr>
              <w:tabs>
                <w:tab w:val="left" w:pos="1134"/>
              </w:tabs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 w:rsidRPr="006F4ECF">
              <w:rPr>
                <w:rFonts w:ascii="Calibri" w:hAnsi="Calibri" w:cs="Calibri"/>
                <w:b/>
                <w:strike/>
                <w:color w:val="C00000"/>
                <w:sz w:val="22"/>
                <w:szCs w:val="22"/>
              </w:rPr>
              <w:t>Yes</w:t>
            </w:r>
            <w:r w:rsidRPr="00F92924">
              <w:rPr>
                <w:rFonts w:ascii="Calibri" w:hAnsi="Calibri" w:cs="Calibri"/>
                <w:b/>
                <w:color w:val="C00000"/>
                <w:sz w:val="22"/>
                <w:szCs w:val="22"/>
              </w:rPr>
              <w:t>/No</w:t>
            </w:r>
          </w:p>
        </w:tc>
      </w:tr>
      <w:tr w:rsidR="00C028FD" w:rsidRPr="00F92924" w14:paraId="2BA867D4" w14:textId="77777777" w:rsidTr="001D5EA1">
        <w:trPr>
          <w:jc w:val="center"/>
        </w:trPr>
        <w:tc>
          <w:tcPr>
            <w:tcW w:w="10291" w:type="dxa"/>
            <w:gridSpan w:val="4"/>
            <w:tcBorders>
              <w:bottom w:val="single" w:sz="4" w:space="0" w:color="auto"/>
            </w:tcBorders>
            <w:vAlign w:val="center"/>
          </w:tcPr>
          <w:p w14:paraId="663C201A" w14:textId="04CC31E5" w:rsidR="00C028FD" w:rsidRPr="00F92924" w:rsidRDefault="002903A9" w:rsidP="001D5EA1">
            <w:pPr>
              <w:tabs>
                <w:tab w:val="left" w:pos="1134"/>
              </w:tabs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Appears credible but I do not have sufficient expertise to assess this</w:t>
            </w:r>
          </w:p>
        </w:tc>
      </w:tr>
      <w:tr w:rsidR="00B70C14" w:rsidRPr="00F92924" w14:paraId="280ED738" w14:textId="77777777" w:rsidTr="00C028FD">
        <w:trPr>
          <w:jc w:val="center"/>
        </w:trPr>
        <w:tc>
          <w:tcPr>
            <w:tcW w:w="9158" w:type="dxa"/>
            <w:gridSpan w:val="3"/>
            <w:vAlign w:val="center"/>
          </w:tcPr>
          <w:p w14:paraId="76A3F672" w14:textId="77777777" w:rsidR="00B70C14" w:rsidRPr="00F92924" w:rsidRDefault="00B70C14" w:rsidP="00B70C14">
            <w:pPr>
              <w:tabs>
                <w:tab w:val="left" w:pos="1134"/>
              </w:tabs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 w:rsidRPr="00F92924">
              <w:rPr>
                <w:rFonts w:ascii="Calibri" w:hAnsi="Calibri" w:cs="Calibri"/>
                <w:b/>
                <w:sz w:val="22"/>
                <w:szCs w:val="22"/>
              </w:rPr>
              <w:t>Are the drug safety issues fully addressed?</w:t>
            </w:r>
          </w:p>
        </w:tc>
        <w:tc>
          <w:tcPr>
            <w:tcW w:w="1133" w:type="dxa"/>
            <w:vAlign w:val="center"/>
          </w:tcPr>
          <w:p w14:paraId="0B3269BB" w14:textId="77777777" w:rsidR="00B70C14" w:rsidRPr="00F92924" w:rsidRDefault="00B70C14" w:rsidP="00B70C14">
            <w:pPr>
              <w:tabs>
                <w:tab w:val="left" w:pos="1134"/>
              </w:tabs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 w:rsidRPr="00F92924">
              <w:rPr>
                <w:rFonts w:ascii="Calibri" w:hAnsi="Calibri" w:cs="Calibri"/>
                <w:b/>
                <w:color w:val="C00000"/>
                <w:sz w:val="22"/>
                <w:szCs w:val="22"/>
              </w:rPr>
              <w:t>Yes/No</w:t>
            </w:r>
          </w:p>
        </w:tc>
      </w:tr>
      <w:tr w:rsidR="00C028FD" w:rsidRPr="00F92924" w14:paraId="66A3FCCF" w14:textId="77777777" w:rsidTr="001D5EA1">
        <w:trPr>
          <w:jc w:val="center"/>
        </w:trPr>
        <w:tc>
          <w:tcPr>
            <w:tcW w:w="10291" w:type="dxa"/>
            <w:gridSpan w:val="4"/>
            <w:tcBorders>
              <w:bottom w:val="single" w:sz="4" w:space="0" w:color="auto"/>
            </w:tcBorders>
            <w:vAlign w:val="center"/>
          </w:tcPr>
          <w:p w14:paraId="5C63403B" w14:textId="223697FC" w:rsidR="00C028FD" w:rsidRPr="00F92924" w:rsidRDefault="00F2632E" w:rsidP="001D5EA1">
            <w:pPr>
              <w:tabs>
                <w:tab w:val="left" w:pos="1134"/>
              </w:tabs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N/A</w:t>
            </w:r>
          </w:p>
        </w:tc>
      </w:tr>
      <w:tr w:rsidR="00C028FD" w:rsidRPr="00F92924" w14:paraId="0C79E132" w14:textId="77777777" w:rsidTr="00C028FD">
        <w:trPr>
          <w:jc w:val="center"/>
        </w:trPr>
        <w:tc>
          <w:tcPr>
            <w:tcW w:w="9158" w:type="dxa"/>
            <w:gridSpan w:val="3"/>
            <w:vAlign w:val="center"/>
          </w:tcPr>
          <w:p w14:paraId="3C268830" w14:textId="77777777" w:rsidR="00C028FD" w:rsidRPr="00F92924" w:rsidRDefault="00C028FD" w:rsidP="001D5EA1">
            <w:pPr>
              <w:tabs>
                <w:tab w:val="left" w:pos="1134"/>
              </w:tabs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 w:rsidRPr="00F92924">
              <w:rPr>
                <w:rFonts w:ascii="Calibri" w:hAnsi="Calibri" w:cs="Calibri"/>
                <w:b/>
                <w:sz w:val="22"/>
                <w:szCs w:val="22"/>
              </w:rPr>
              <w:t>Are the risks to recruits detailed in the proposal listed fully and completely in the PICF?</w:t>
            </w:r>
          </w:p>
        </w:tc>
        <w:tc>
          <w:tcPr>
            <w:tcW w:w="1133" w:type="dxa"/>
            <w:vAlign w:val="center"/>
          </w:tcPr>
          <w:p w14:paraId="2D435E00" w14:textId="77777777" w:rsidR="00C028FD" w:rsidRPr="00F92924" w:rsidRDefault="00C028FD" w:rsidP="001D5EA1">
            <w:pPr>
              <w:tabs>
                <w:tab w:val="left" w:pos="1134"/>
              </w:tabs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F92924">
              <w:rPr>
                <w:rFonts w:ascii="Calibri" w:hAnsi="Calibri" w:cs="Calibri"/>
                <w:b/>
                <w:color w:val="C00000"/>
                <w:sz w:val="22"/>
                <w:szCs w:val="22"/>
              </w:rPr>
              <w:t>Yes/</w:t>
            </w:r>
            <w:r w:rsidRPr="006F4ECF">
              <w:rPr>
                <w:rFonts w:ascii="Calibri" w:hAnsi="Calibri" w:cs="Calibri"/>
                <w:b/>
                <w:strike/>
                <w:color w:val="C00000"/>
                <w:sz w:val="22"/>
                <w:szCs w:val="22"/>
              </w:rPr>
              <w:t>No</w:t>
            </w:r>
          </w:p>
        </w:tc>
      </w:tr>
      <w:tr w:rsidR="00F2632E" w:rsidRPr="00F92924" w14:paraId="1969FA67" w14:textId="77777777" w:rsidTr="00B26B2C">
        <w:trPr>
          <w:jc w:val="center"/>
        </w:trPr>
        <w:tc>
          <w:tcPr>
            <w:tcW w:w="10291" w:type="dxa"/>
            <w:gridSpan w:val="4"/>
            <w:tcBorders>
              <w:bottom w:val="single" w:sz="4" w:space="0" w:color="auto"/>
            </w:tcBorders>
            <w:vAlign w:val="center"/>
          </w:tcPr>
          <w:p w14:paraId="31166207" w14:textId="77777777" w:rsidR="00F2632E" w:rsidRDefault="00F2632E" w:rsidP="00F2632E">
            <w:pPr>
              <w:tabs>
                <w:tab w:val="left" w:pos="1134"/>
              </w:tabs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Statement that similar techniques have been trialled should be added to PICF to provide reassurance</w:t>
            </w:r>
          </w:p>
          <w:p w14:paraId="70B4DDDF" w14:textId="046C5D85" w:rsidR="00F2632E" w:rsidRDefault="00F2632E" w:rsidP="00F2632E">
            <w:pPr>
              <w:tabs>
                <w:tab w:val="left" w:pos="1134"/>
              </w:tabs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“Cut to tongue, lip or gums” is quoted to be 16</w:t>
            </w:r>
            <w:r w:rsidR="00531FF9">
              <w:rPr>
                <w:rFonts w:ascii="Calibri" w:hAnsi="Calibri" w:cs="Calibri"/>
                <w:sz w:val="22"/>
                <w:szCs w:val="22"/>
              </w:rPr>
              <w:t>% for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LGBI, compared to 7.6% in similar studies</w:t>
            </w:r>
          </w:p>
          <w:p w14:paraId="03C2B46F" w14:textId="77777777" w:rsidR="00531FF9" w:rsidRDefault="00531FF9" w:rsidP="00F2632E">
            <w:pPr>
              <w:tabs>
                <w:tab w:val="left" w:pos="1134"/>
              </w:tabs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As there is no control group, the study cannot accurately determine whether the i-gel is more safe or effective than traditional methods (p1, PICF)</w:t>
            </w:r>
          </w:p>
          <w:p w14:paraId="3AC101AC" w14:textId="492EA479" w:rsidR="006F4ECF" w:rsidRPr="00F92924" w:rsidRDefault="006F4ECF" w:rsidP="00F2632E">
            <w:pPr>
              <w:tabs>
                <w:tab w:val="left" w:pos="1134"/>
              </w:tabs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 link to a reputable video would be very useful in PICF</w:t>
            </w:r>
          </w:p>
        </w:tc>
      </w:tr>
      <w:tr w:rsidR="00F2632E" w:rsidRPr="00F92924" w14:paraId="5D45984E" w14:textId="77777777" w:rsidTr="00B26B2C">
        <w:trPr>
          <w:jc w:val="center"/>
        </w:trPr>
        <w:tc>
          <w:tcPr>
            <w:tcW w:w="10291" w:type="dxa"/>
            <w:gridSpan w:val="4"/>
            <w:shd w:val="clear" w:color="auto" w:fill="8DB3E2"/>
            <w:vAlign w:val="center"/>
          </w:tcPr>
          <w:p w14:paraId="11B80FDF" w14:textId="77777777" w:rsidR="00F2632E" w:rsidRPr="00F92924" w:rsidRDefault="00F2632E" w:rsidP="00F2632E">
            <w:pPr>
              <w:tabs>
                <w:tab w:val="left" w:pos="426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F92924">
              <w:rPr>
                <w:rFonts w:ascii="Calibri" w:hAnsi="Calibri" w:cs="Calibri"/>
                <w:b/>
                <w:sz w:val="22"/>
                <w:szCs w:val="22"/>
              </w:rPr>
              <w:t xml:space="preserve">Suggested Comments to the Researcher from HREC </w:t>
            </w:r>
          </w:p>
        </w:tc>
      </w:tr>
      <w:tr w:rsidR="00F2632E" w:rsidRPr="00F92924" w14:paraId="745A3D7E" w14:textId="77777777" w:rsidTr="008E7106">
        <w:trPr>
          <w:jc w:val="center"/>
        </w:trPr>
        <w:tc>
          <w:tcPr>
            <w:tcW w:w="10291" w:type="dxa"/>
            <w:gridSpan w:val="4"/>
            <w:vAlign w:val="center"/>
          </w:tcPr>
          <w:p w14:paraId="51F0CE50" w14:textId="77777777" w:rsidR="00F2632E" w:rsidRPr="00F92924" w:rsidRDefault="00F2632E" w:rsidP="00F2632E">
            <w:pPr>
              <w:tabs>
                <w:tab w:val="left" w:pos="743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F92924">
              <w:rPr>
                <w:rFonts w:ascii="Calibri" w:hAnsi="Calibri" w:cs="Calibri"/>
                <w:b/>
                <w:sz w:val="22"/>
                <w:szCs w:val="22"/>
              </w:rPr>
              <w:t>RMI (NS1.1)</w:t>
            </w:r>
          </w:p>
          <w:p w14:paraId="1E27B512" w14:textId="77777777" w:rsidR="00F2632E" w:rsidRPr="00F92924" w:rsidRDefault="00F2632E" w:rsidP="00F2632E">
            <w:pPr>
              <w:numPr>
                <w:ilvl w:val="0"/>
                <w:numId w:val="15"/>
              </w:numPr>
              <w:tabs>
                <w:tab w:val="left" w:pos="743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632E" w:rsidRPr="00F92924" w14:paraId="402ADB40" w14:textId="77777777" w:rsidTr="00C028FD">
        <w:trPr>
          <w:jc w:val="center"/>
        </w:trPr>
        <w:tc>
          <w:tcPr>
            <w:tcW w:w="9158" w:type="dxa"/>
            <w:gridSpan w:val="3"/>
            <w:shd w:val="clear" w:color="auto" w:fill="8DB3E2"/>
            <w:vAlign w:val="center"/>
          </w:tcPr>
          <w:p w14:paraId="44F5EF54" w14:textId="77777777" w:rsidR="00F2632E" w:rsidRPr="00F92924" w:rsidRDefault="00F2632E" w:rsidP="00F2632E">
            <w:pPr>
              <w:tabs>
                <w:tab w:val="left" w:pos="1134"/>
              </w:tabs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 w:rsidRPr="00F92924">
              <w:rPr>
                <w:rFonts w:ascii="Calibri" w:hAnsi="Calibri" w:cs="Calibri"/>
                <w:b/>
                <w:sz w:val="22"/>
                <w:szCs w:val="22"/>
              </w:rPr>
              <w:t>Do you have comments for the HREC to consider against any of the other NS criteria?</w:t>
            </w:r>
          </w:p>
        </w:tc>
        <w:tc>
          <w:tcPr>
            <w:tcW w:w="1133" w:type="dxa"/>
            <w:vAlign w:val="center"/>
          </w:tcPr>
          <w:p w14:paraId="29EB3A5D" w14:textId="77777777" w:rsidR="00F2632E" w:rsidRPr="00F92924" w:rsidRDefault="00F2632E" w:rsidP="00F2632E">
            <w:pPr>
              <w:tabs>
                <w:tab w:val="left" w:pos="1134"/>
              </w:tabs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F92924">
              <w:rPr>
                <w:rFonts w:ascii="Calibri" w:hAnsi="Calibri" w:cs="Calibri"/>
                <w:b/>
                <w:color w:val="C00000"/>
                <w:sz w:val="22"/>
                <w:szCs w:val="22"/>
              </w:rPr>
              <w:t>Yes/No</w:t>
            </w:r>
          </w:p>
        </w:tc>
      </w:tr>
      <w:tr w:rsidR="00F2632E" w:rsidRPr="00F92924" w14:paraId="06FAF4B7" w14:textId="77777777" w:rsidTr="008E7106">
        <w:trPr>
          <w:jc w:val="center"/>
        </w:trPr>
        <w:tc>
          <w:tcPr>
            <w:tcW w:w="10291" w:type="dxa"/>
            <w:gridSpan w:val="4"/>
            <w:vAlign w:val="center"/>
          </w:tcPr>
          <w:p w14:paraId="4729FB71" w14:textId="77777777" w:rsidR="00F2632E" w:rsidRPr="00F92924" w:rsidRDefault="00F2632E" w:rsidP="00F2632E">
            <w:pPr>
              <w:tabs>
                <w:tab w:val="left" w:pos="743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F92924">
              <w:rPr>
                <w:rFonts w:ascii="Calibri" w:hAnsi="Calibri" w:cs="Calibri"/>
                <w:b/>
                <w:sz w:val="22"/>
                <w:szCs w:val="22"/>
              </w:rPr>
              <w:t>Justice (NS1.4)</w:t>
            </w:r>
          </w:p>
          <w:p w14:paraId="30A00C0C" w14:textId="77777777" w:rsidR="00F2632E" w:rsidRPr="00F92924" w:rsidRDefault="00F2632E" w:rsidP="00F2632E">
            <w:pPr>
              <w:numPr>
                <w:ilvl w:val="0"/>
                <w:numId w:val="15"/>
              </w:numPr>
              <w:tabs>
                <w:tab w:val="left" w:pos="743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632E" w:rsidRPr="00F92924" w14:paraId="752CBA18" w14:textId="77777777" w:rsidTr="008E7106">
        <w:trPr>
          <w:jc w:val="center"/>
        </w:trPr>
        <w:tc>
          <w:tcPr>
            <w:tcW w:w="10291" w:type="dxa"/>
            <w:gridSpan w:val="4"/>
            <w:vAlign w:val="center"/>
          </w:tcPr>
          <w:p w14:paraId="648AC77A" w14:textId="77777777" w:rsidR="00F2632E" w:rsidRPr="00F92924" w:rsidRDefault="00F2632E" w:rsidP="00F2632E">
            <w:pPr>
              <w:tabs>
                <w:tab w:val="left" w:pos="743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F92924">
              <w:rPr>
                <w:rFonts w:ascii="Calibri" w:hAnsi="Calibri" w:cs="Calibri"/>
                <w:b/>
                <w:sz w:val="22"/>
                <w:szCs w:val="22"/>
              </w:rPr>
              <w:t>Beneficence (NS1.6)</w:t>
            </w:r>
          </w:p>
          <w:p w14:paraId="3B137999" w14:textId="77777777" w:rsidR="00F2632E" w:rsidRPr="00F92924" w:rsidRDefault="00F2632E" w:rsidP="00F2632E">
            <w:pPr>
              <w:numPr>
                <w:ilvl w:val="0"/>
                <w:numId w:val="15"/>
              </w:numPr>
              <w:tabs>
                <w:tab w:val="left" w:pos="743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632E" w:rsidRPr="00F92924" w14:paraId="331D6723" w14:textId="77777777" w:rsidTr="008E7106">
        <w:trPr>
          <w:jc w:val="center"/>
        </w:trPr>
        <w:tc>
          <w:tcPr>
            <w:tcW w:w="10291" w:type="dxa"/>
            <w:gridSpan w:val="4"/>
            <w:vAlign w:val="center"/>
          </w:tcPr>
          <w:p w14:paraId="4FEC30EA" w14:textId="77777777" w:rsidR="00F2632E" w:rsidRPr="00F92924" w:rsidRDefault="00F2632E" w:rsidP="00F2632E">
            <w:pPr>
              <w:tabs>
                <w:tab w:val="left" w:pos="743"/>
              </w:tabs>
              <w:rPr>
                <w:rFonts w:ascii="Calibri" w:hAnsi="Calibri" w:cs="Calibri"/>
                <w:sz w:val="22"/>
                <w:szCs w:val="22"/>
              </w:rPr>
            </w:pPr>
            <w:r w:rsidRPr="00F92924">
              <w:rPr>
                <w:rFonts w:ascii="Calibri" w:hAnsi="Calibri" w:cs="Calibri"/>
                <w:b/>
                <w:sz w:val="22"/>
                <w:szCs w:val="22"/>
              </w:rPr>
              <w:t>Respect (NS1.10)</w:t>
            </w:r>
          </w:p>
        </w:tc>
      </w:tr>
      <w:tr w:rsidR="00F2632E" w:rsidRPr="00F92924" w14:paraId="4DF5EC52" w14:textId="77777777" w:rsidTr="008E7106">
        <w:trPr>
          <w:jc w:val="center"/>
        </w:trPr>
        <w:tc>
          <w:tcPr>
            <w:tcW w:w="10291" w:type="dxa"/>
            <w:gridSpan w:val="4"/>
            <w:vAlign w:val="center"/>
          </w:tcPr>
          <w:p w14:paraId="0A0A734C" w14:textId="77777777" w:rsidR="00F2632E" w:rsidRPr="00F92924" w:rsidRDefault="00F2632E" w:rsidP="00F2632E">
            <w:pPr>
              <w:tabs>
                <w:tab w:val="left" w:pos="743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F92924">
              <w:rPr>
                <w:rFonts w:ascii="Calibri" w:hAnsi="Calibri" w:cs="Calibri"/>
                <w:b/>
                <w:sz w:val="22"/>
                <w:szCs w:val="22"/>
              </w:rPr>
              <w:t>General Comments on Risks and Benefits</w:t>
            </w:r>
          </w:p>
        </w:tc>
      </w:tr>
    </w:tbl>
    <w:p w14:paraId="6E77EB17" w14:textId="77777777" w:rsidR="007362AD" w:rsidRDefault="007362AD" w:rsidP="007917BE">
      <w:pPr>
        <w:spacing w:before="480" w:after="160"/>
        <w:rPr>
          <w:rFonts w:ascii="Arial" w:hAnsi="Arial" w:cs="Arial"/>
          <w:b/>
        </w:rPr>
      </w:pPr>
    </w:p>
    <w:sectPr w:rsidR="007362AD" w:rsidSect="008E71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720" w:right="720" w:bottom="720" w:left="720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CD512" w14:textId="77777777" w:rsidR="00145B29" w:rsidRDefault="00145B29">
      <w:r>
        <w:separator/>
      </w:r>
    </w:p>
  </w:endnote>
  <w:endnote w:type="continuationSeparator" w:id="0">
    <w:p w14:paraId="46B49E63" w14:textId="77777777" w:rsidR="00145B29" w:rsidRDefault="00145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14584" w14:textId="77777777" w:rsidR="00EA2ADE" w:rsidRDefault="00EA2A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C3409" w14:textId="77777777" w:rsidR="00EA2ADE" w:rsidRDefault="00EA2A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4380A" w14:textId="77777777" w:rsidR="001D5EA1" w:rsidRPr="00F92924" w:rsidRDefault="00B26B2C" w:rsidP="007917BE">
    <w:pPr>
      <w:pStyle w:val="Footer"/>
      <w:jc w:val="right"/>
      <w:rPr>
        <w:rFonts w:ascii="Calibri" w:hAnsi="Calibri" w:cs="Calibri"/>
      </w:rPr>
    </w:pPr>
    <w:r w:rsidRPr="00F92924">
      <w:rPr>
        <w:rFonts w:ascii="Calibri" w:hAnsi="Calibri" w:cs="Calibri"/>
        <w:color w:val="7F7F7F"/>
        <w:sz w:val="18"/>
        <w:szCs w:val="18"/>
      </w:rPr>
      <w:t>C</w:t>
    </w:r>
    <w:r w:rsidR="00192580">
      <w:rPr>
        <w:rFonts w:ascii="Calibri" w:hAnsi="Calibri" w:cs="Calibri"/>
        <w:color w:val="7F7F7F"/>
        <w:sz w:val="18"/>
        <w:szCs w:val="18"/>
      </w:rPr>
      <w:t>R</w:t>
    </w:r>
    <w:r w:rsidRPr="00F92924">
      <w:rPr>
        <w:rFonts w:ascii="Calibri" w:hAnsi="Calibri" w:cs="Calibri"/>
        <w:color w:val="7F7F7F"/>
        <w:sz w:val="18"/>
        <w:szCs w:val="18"/>
      </w:rPr>
      <w:t>SC</w:t>
    </w:r>
    <w:r w:rsidR="001D5EA1" w:rsidRPr="00F92924">
      <w:rPr>
        <w:rFonts w:ascii="Calibri" w:hAnsi="Calibri" w:cs="Calibri"/>
        <w:color w:val="7F7F7F"/>
        <w:sz w:val="18"/>
        <w:szCs w:val="18"/>
      </w:rPr>
      <w:t xml:space="preserve"> Reviewer Template </w:t>
    </w:r>
    <w:r w:rsidR="00192580">
      <w:rPr>
        <w:rFonts w:ascii="Calibri" w:hAnsi="Calibri" w:cs="Calibri"/>
        <w:color w:val="7F7F7F"/>
        <w:sz w:val="18"/>
        <w:szCs w:val="18"/>
      </w:rP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773AE" w14:textId="77777777" w:rsidR="00145B29" w:rsidRDefault="00145B29">
      <w:r>
        <w:separator/>
      </w:r>
    </w:p>
  </w:footnote>
  <w:footnote w:type="continuationSeparator" w:id="0">
    <w:p w14:paraId="75C31BCF" w14:textId="77777777" w:rsidR="00145B29" w:rsidRDefault="00145B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F2CEC" w14:textId="77777777" w:rsidR="00EA2ADE" w:rsidRPr="00EA2ADE" w:rsidRDefault="00EA2ADE" w:rsidP="00EA2ADE">
    <w:pPr>
      <w:pStyle w:val="Header"/>
      <w:jc w:val="center"/>
      <w:rPr>
        <w:rFonts w:ascii="Calibri" w:hAnsi="Calibri" w:cs="Calibri"/>
        <w:b/>
        <w:color w:val="F00000"/>
      </w:rPr>
    </w:pPr>
    <w:r>
      <w:fldChar w:fldCharType="begin" w:fldLock="1"/>
    </w:r>
    <w:r>
      <w:instrText xml:space="preserve"> DOCPROPERTY bjHeaderEvenPageDocProperty \* MERGEFORMAT </w:instrText>
    </w:r>
    <w:r>
      <w:fldChar w:fldCharType="separate"/>
    </w:r>
    <w:r w:rsidRPr="00EA2ADE">
      <w:rPr>
        <w:rFonts w:ascii="Calibri" w:hAnsi="Calibri" w:cs="Calibri"/>
        <w:b/>
        <w:color w:val="F00000"/>
      </w:rPr>
      <w:t>UNCLASSIFIED</w:t>
    </w:r>
  </w:p>
  <w:p w14:paraId="605019D2" w14:textId="088B2ABC" w:rsidR="00EA2ADE" w:rsidRPr="00EA2ADE" w:rsidRDefault="00EA2ADE" w:rsidP="00EA2ADE">
    <w:pPr>
      <w:pStyle w:val="Header"/>
      <w:jc w:val="center"/>
    </w:pPr>
    <w:r w:rsidRPr="00EA2ADE">
      <w:rPr>
        <w:rFonts w:ascii="Calibri" w:hAnsi="Calibri" w:cs="Calibri"/>
        <w:b/>
        <w:color w:val="F00000"/>
      </w:rPr>
      <w:t xml:space="preserve">  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556FF" w14:textId="77777777" w:rsidR="00EA2ADE" w:rsidRPr="00EA2ADE" w:rsidRDefault="00EA2ADE" w:rsidP="00EA2ADE">
    <w:pPr>
      <w:pStyle w:val="Header"/>
      <w:jc w:val="center"/>
      <w:rPr>
        <w:rFonts w:ascii="Calibri" w:hAnsi="Calibri" w:cs="Calibri"/>
        <w:b/>
        <w:color w:val="F00000"/>
      </w:rPr>
    </w:pPr>
    <w:r>
      <w:fldChar w:fldCharType="begin" w:fldLock="1"/>
    </w:r>
    <w:r>
      <w:instrText xml:space="preserve"> DOCPROPERTY bjHeaderBothDocProperty \* MERGEFORMAT </w:instrText>
    </w:r>
    <w:r>
      <w:fldChar w:fldCharType="separate"/>
    </w:r>
    <w:r w:rsidRPr="00EA2ADE">
      <w:rPr>
        <w:rFonts w:ascii="Calibri" w:hAnsi="Calibri" w:cs="Calibri"/>
        <w:b/>
        <w:color w:val="F00000"/>
      </w:rPr>
      <w:t>UNCLASSIFIED</w:t>
    </w:r>
  </w:p>
  <w:p w14:paraId="7A2586D3" w14:textId="7F873AD7" w:rsidR="00EA2ADE" w:rsidRPr="00EA2ADE" w:rsidRDefault="00EA2ADE" w:rsidP="00EA2ADE">
    <w:pPr>
      <w:pStyle w:val="Header"/>
      <w:jc w:val="center"/>
    </w:pPr>
    <w:r w:rsidRPr="00EA2ADE">
      <w:rPr>
        <w:rFonts w:ascii="Calibri" w:hAnsi="Calibri" w:cs="Calibri"/>
        <w:b/>
        <w:color w:val="F00000"/>
      </w:rPr>
      <w:t xml:space="preserve">  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370F5" w14:textId="77777777" w:rsidR="00EA2ADE" w:rsidRPr="00EA2ADE" w:rsidRDefault="00EA2ADE" w:rsidP="00EA2ADE">
    <w:pPr>
      <w:jc w:val="center"/>
      <w:rPr>
        <w:rFonts w:ascii="Calibri" w:hAnsi="Calibri" w:cs="Calibri"/>
        <w:b/>
        <w:color w:val="F00000"/>
      </w:rPr>
    </w:pPr>
    <w:r>
      <w:fldChar w:fldCharType="begin" w:fldLock="1"/>
    </w:r>
    <w:r>
      <w:instrText xml:space="preserve"> DOCPROPERTY bjHeaderFirstPageDocProperty \* MERGEFORMAT </w:instrText>
    </w:r>
    <w:r>
      <w:fldChar w:fldCharType="separate"/>
    </w:r>
    <w:r w:rsidRPr="00EA2ADE">
      <w:rPr>
        <w:rFonts w:ascii="Calibri" w:hAnsi="Calibri" w:cs="Calibri"/>
        <w:b/>
        <w:color w:val="F00000"/>
      </w:rPr>
      <w:t>UNCLASSIFIED</w:t>
    </w:r>
  </w:p>
  <w:p w14:paraId="1D8E2809" w14:textId="76E11AA0" w:rsidR="00EA2ADE" w:rsidRDefault="00EA2ADE" w:rsidP="00EA2ADE">
    <w:pPr>
      <w:jc w:val="center"/>
    </w:pPr>
    <w:r w:rsidRPr="00EA2ADE">
      <w:rPr>
        <w:rFonts w:ascii="Calibri" w:hAnsi="Calibri" w:cs="Calibri"/>
        <w:b/>
        <w:color w:val="F00000"/>
      </w:rPr>
      <w:t xml:space="preserve">  </w:t>
    </w:r>
    <w:r>
      <w:fldChar w:fldCharType="end"/>
    </w:r>
  </w:p>
  <w:tbl>
    <w:tblPr>
      <w:tblW w:w="9383" w:type="dxa"/>
      <w:jc w:val="center"/>
      <w:tblLayout w:type="fixed"/>
      <w:tblCellMar>
        <w:top w:w="113" w:type="dxa"/>
        <w:left w:w="113" w:type="dxa"/>
        <w:bottom w:w="113" w:type="dxa"/>
        <w:right w:w="113" w:type="dxa"/>
      </w:tblCellMar>
      <w:tblLook w:val="04A0" w:firstRow="1" w:lastRow="0" w:firstColumn="1" w:lastColumn="0" w:noHBand="0" w:noVBand="1"/>
    </w:tblPr>
    <w:tblGrid>
      <w:gridCol w:w="3519"/>
      <w:gridCol w:w="5864"/>
    </w:tblGrid>
    <w:tr w:rsidR="001D5EA1" w14:paraId="111CAF95" w14:textId="77777777" w:rsidTr="00D90D8E">
      <w:trPr>
        <w:trHeight w:hRule="exact" w:val="928"/>
        <w:jc w:val="center"/>
      </w:trPr>
      <w:tc>
        <w:tcPr>
          <w:tcW w:w="3519" w:type="dxa"/>
          <w:vAlign w:val="center"/>
          <w:hideMark/>
        </w:tcPr>
        <w:p w14:paraId="1848B1D4" w14:textId="77777777" w:rsidR="001D5EA1" w:rsidRDefault="001D5EA1" w:rsidP="00B21D27">
          <w:pPr>
            <w:ind w:left="-108"/>
          </w:pPr>
        </w:p>
      </w:tc>
      <w:tc>
        <w:tcPr>
          <w:tcW w:w="5864" w:type="dxa"/>
          <w:vAlign w:val="center"/>
          <w:hideMark/>
        </w:tcPr>
        <w:p w14:paraId="37DAC8A4" w14:textId="77777777" w:rsidR="001D5EA1" w:rsidRPr="00F92924" w:rsidRDefault="00D90D8E" w:rsidP="00B21D27">
          <w:pPr>
            <w:pStyle w:val="Heading1"/>
            <w:tabs>
              <w:tab w:val="clear" w:pos="567"/>
              <w:tab w:val="clear" w:pos="1134"/>
              <w:tab w:val="clear" w:pos="1620"/>
              <w:tab w:val="clear" w:pos="3600"/>
            </w:tabs>
            <w:jc w:val="right"/>
            <w:rPr>
              <w:rFonts w:ascii="Calibri" w:hAnsi="Calibri" w:cs="Calibri"/>
              <w:i w:val="0"/>
              <w:szCs w:val="24"/>
            </w:rPr>
          </w:pPr>
          <w:r w:rsidRPr="00F92924">
            <w:rPr>
              <w:rFonts w:ascii="Calibri" w:hAnsi="Calibri" w:cs="Calibri"/>
              <w:i w:val="0"/>
              <w:szCs w:val="24"/>
            </w:rPr>
            <w:t>Research Ethics and Governance Office</w:t>
          </w:r>
        </w:p>
        <w:p w14:paraId="5F4FFF03" w14:textId="77777777" w:rsidR="001D5EA1" w:rsidRPr="00F92924" w:rsidRDefault="001D5EA1" w:rsidP="007917BE">
          <w:pPr>
            <w:pStyle w:val="Heading1"/>
            <w:tabs>
              <w:tab w:val="clear" w:pos="567"/>
              <w:tab w:val="clear" w:pos="1134"/>
              <w:tab w:val="clear" w:pos="1620"/>
              <w:tab w:val="clear" w:pos="3600"/>
            </w:tabs>
            <w:jc w:val="right"/>
            <w:rPr>
              <w:rFonts w:ascii="Calibri" w:hAnsi="Calibri" w:cs="Calibri"/>
              <w:i w:val="0"/>
              <w:szCs w:val="24"/>
            </w:rPr>
          </w:pPr>
          <w:r w:rsidRPr="00F92924">
            <w:rPr>
              <w:rFonts w:ascii="Calibri" w:hAnsi="Calibri" w:cs="Calibri"/>
              <w:i w:val="0"/>
              <w:szCs w:val="24"/>
            </w:rPr>
            <w:t>Human Research Ethics Committee</w:t>
          </w:r>
        </w:p>
        <w:p w14:paraId="1AF70237" w14:textId="77777777" w:rsidR="00B26B2C" w:rsidRPr="00B26B2C" w:rsidRDefault="00B26B2C" w:rsidP="00B26B2C">
          <w:pPr>
            <w:jc w:val="right"/>
            <w:rPr>
              <w:sz w:val="22"/>
              <w:szCs w:val="22"/>
            </w:rPr>
          </w:pPr>
          <w:r w:rsidRPr="00F92924">
            <w:rPr>
              <w:rFonts w:ascii="Calibri" w:hAnsi="Calibri" w:cs="Calibri"/>
              <w:szCs w:val="24"/>
            </w:rPr>
            <w:t xml:space="preserve">Clinical </w:t>
          </w:r>
          <w:r w:rsidR="00192580">
            <w:rPr>
              <w:rFonts w:ascii="Calibri" w:hAnsi="Calibri" w:cs="Calibri"/>
              <w:szCs w:val="24"/>
            </w:rPr>
            <w:t>Research</w:t>
          </w:r>
          <w:r w:rsidRPr="00F92924">
            <w:rPr>
              <w:rFonts w:ascii="Calibri" w:hAnsi="Calibri" w:cs="Calibri"/>
              <w:szCs w:val="24"/>
            </w:rPr>
            <w:t xml:space="preserve"> Sub-Committee</w:t>
          </w:r>
        </w:p>
      </w:tc>
    </w:tr>
  </w:tbl>
  <w:p w14:paraId="14889211" w14:textId="6ACB52AB" w:rsidR="001D5EA1" w:rsidRPr="007917BE" w:rsidRDefault="0039542B" w:rsidP="00B26B2C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642D1F2A" wp14:editId="13F9A212">
          <wp:simplePos x="0" y="0"/>
          <wp:positionH relativeFrom="margin">
            <wp:posOffset>83820</wp:posOffset>
          </wp:positionH>
          <wp:positionV relativeFrom="margin">
            <wp:posOffset>-740410</wp:posOffset>
          </wp:positionV>
          <wp:extent cx="1985645" cy="50863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5645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55D2B"/>
    <w:multiLevelType w:val="multilevel"/>
    <w:tmpl w:val="4AEE0B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9D43108"/>
    <w:multiLevelType w:val="singleLevel"/>
    <w:tmpl w:val="85A0C220"/>
    <w:lvl w:ilvl="0">
      <w:start w:val="9"/>
      <w:numFmt w:val="decimal"/>
      <w:lvlText w:val="%1."/>
      <w:lvlJc w:val="left"/>
      <w:pPr>
        <w:tabs>
          <w:tab w:val="num" w:pos="494"/>
        </w:tabs>
        <w:ind w:left="494" w:hanging="570"/>
      </w:pPr>
      <w:rPr>
        <w:rFonts w:hint="default"/>
      </w:rPr>
    </w:lvl>
  </w:abstractNum>
  <w:abstractNum w:abstractNumId="2" w15:restartNumberingAfterBreak="0">
    <w:nsid w:val="0DB336B4"/>
    <w:multiLevelType w:val="hybridMultilevel"/>
    <w:tmpl w:val="A7B6875C"/>
    <w:lvl w:ilvl="0" w:tplc="0C090001">
      <w:start w:val="1"/>
      <w:numFmt w:val="bullet"/>
      <w:lvlText w:val=""/>
      <w:lvlJc w:val="left"/>
      <w:pPr>
        <w:ind w:left="80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3" w15:restartNumberingAfterBreak="0">
    <w:nsid w:val="11F17BDC"/>
    <w:multiLevelType w:val="hybridMultilevel"/>
    <w:tmpl w:val="10ACE6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86F6A"/>
    <w:multiLevelType w:val="multilevel"/>
    <w:tmpl w:val="849A72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D9A4CAA"/>
    <w:multiLevelType w:val="multilevel"/>
    <w:tmpl w:val="CE3C51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E4C7AAC"/>
    <w:multiLevelType w:val="multilevel"/>
    <w:tmpl w:val="092C3C4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03D76E3"/>
    <w:multiLevelType w:val="multilevel"/>
    <w:tmpl w:val="53BE2B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574" w:hanging="432"/>
      </w:pPr>
      <w:rPr>
        <w:rFonts w:ascii="Arial" w:eastAsia="Times New Roman" w:hAnsi="Arial" w:cs="Arial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26B209C"/>
    <w:multiLevelType w:val="multilevel"/>
    <w:tmpl w:val="52FE73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28C056F"/>
    <w:multiLevelType w:val="hybridMultilevel"/>
    <w:tmpl w:val="6A547F36"/>
    <w:lvl w:ilvl="0" w:tplc="0C090001">
      <w:start w:val="1"/>
      <w:numFmt w:val="bullet"/>
      <w:lvlText w:val=""/>
      <w:lvlJc w:val="left"/>
      <w:pPr>
        <w:ind w:left="80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10" w15:restartNumberingAfterBreak="0">
    <w:nsid w:val="2A081CDA"/>
    <w:multiLevelType w:val="multilevel"/>
    <w:tmpl w:val="092C3C4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A995FC4"/>
    <w:multiLevelType w:val="hybridMultilevel"/>
    <w:tmpl w:val="404612E4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D280DE6"/>
    <w:multiLevelType w:val="hybridMultilevel"/>
    <w:tmpl w:val="B12696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D639C8"/>
    <w:multiLevelType w:val="hybridMultilevel"/>
    <w:tmpl w:val="E8D60A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D660F5"/>
    <w:multiLevelType w:val="hybridMultilevel"/>
    <w:tmpl w:val="AF5835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913B53"/>
    <w:multiLevelType w:val="hybridMultilevel"/>
    <w:tmpl w:val="46BC0A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521F45"/>
    <w:multiLevelType w:val="multilevel"/>
    <w:tmpl w:val="849A72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7CBA5070"/>
    <w:multiLevelType w:val="multilevel"/>
    <w:tmpl w:val="092C3C4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115704151">
    <w:abstractNumId w:val="1"/>
  </w:num>
  <w:num w:numId="2" w16cid:durableId="1516573650">
    <w:abstractNumId w:val="7"/>
  </w:num>
  <w:num w:numId="3" w16cid:durableId="503859855">
    <w:abstractNumId w:val="11"/>
  </w:num>
  <w:num w:numId="4" w16cid:durableId="404957366">
    <w:abstractNumId w:val="16"/>
  </w:num>
  <w:num w:numId="5" w16cid:durableId="2056929912">
    <w:abstractNumId w:val="4"/>
  </w:num>
  <w:num w:numId="6" w16cid:durableId="955016367">
    <w:abstractNumId w:val="10"/>
  </w:num>
  <w:num w:numId="7" w16cid:durableId="1312101683">
    <w:abstractNumId w:val="6"/>
  </w:num>
  <w:num w:numId="8" w16cid:durableId="1795368871">
    <w:abstractNumId w:val="13"/>
  </w:num>
  <w:num w:numId="9" w16cid:durableId="1510294712">
    <w:abstractNumId w:val="17"/>
  </w:num>
  <w:num w:numId="10" w16cid:durableId="193740401">
    <w:abstractNumId w:val="0"/>
  </w:num>
  <w:num w:numId="11" w16cid:durableId="1046372944">
    <w:abstractNumId w:val="5"/>
  </w:num>
  <w:num w:numId="12" w16cid:durableId="1796097925">
    <w:abstractNumId w:val="8"/>
  </w:num>
  <w:num w:numId="13" w16cid:durableId="1848060824">
    <w:abstractNumId w:val="14"/>
  </w:num>
  <w:num w:numId="14" w16cid:durableId="878127213">
    <w:abstractNumId w:val="15"/>
  </w:num>
  <w:num w:numId="15" w16cid:durableId="533538824">
    <w:abstractNumId w:val="3"/>
  </w:num>
  <w:num w:numId="16" w16cid:durableId="1975787269">
    <w:abstractNumId w:val="12"/>
  </w:num>
  <w:num w:numId="17" w16cid:durableId="2086414341">
    <w:abstractNumId w:val="2"/>
  </w:num>
  <w:num w:numId="18" w16cid:durableId="148959677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98B"/>
    <w:rsid w:val="000174C9"/>
    <w:rsid w:val="0003093D"/>
    <w:rsid w:val="00034E67"/>
    <w:rsid w:val="00051278"/>
    <w:rsid w:val="00055FC8"/>
    <w:rsid w:val="00067062"/>
    <w:rsid w:val="00070C3C"/>
    <w:rsid w:val="000B7D3C"/>
    <w:rsid w:val="000D71BC"/>
    <w:rsid w:val="000F054E"/>
    <w:rsid w:val="00103C8A"/>
    <w:rsid w:val="00145B29"/>
    <w:rsid w:val="00172160"/>
    <w:rsid w:val="00173DFC"/>
    <w:rsid w:val="001811B8"/>
    <w:rsid w:val="00192580"/>
    <w:rsid w:val="001A3C30"/>
    <w:rsid w:val="001D18A4"/>
    <w:rsid w:val="001D59DE"/>
    <w:rsid w:val="001D5EA1"/>
    <w:rsid w:val="001F2F25"/>
    <w:rsid w:val="001F3235"/>
    <w:rsid w:val="0020367B"/>
    <w:rsid w:val="0023048D"/>
    <w:rsid w:val="002533F6"/>
    <w:rsid w:val="00254CFA"/>
    <w:rsid w:val="00260E94"/>
    <w:rsid w:val="002903A9"/>
    <w:rsid w:val="002B176C"/>
    <w:rsid w:val="002C65E9"/>
    <w:rsid w:val="002D05BD"/>
    <w:rsid w:val="002D6120"/>
    <w:rsid w:val="002E326B"/>
    <w:rsid w:val="002E7193"/>
    <w:rsid w:val="0032686A"/>
    <w:rsid w:val="003567ED"/>
    <w:rsid w:val="003763F1"/>
    <w:rsid w:val="0039542B"/>
    <w:rsid w:val="003B1D3A"/>
    <w:rsid w:val="003B798B"/>
    <w:rsid w:val="003C7403"/>
    <w:rsid w:val="003D0A05"/>
    <w:rsid w:val="003E5376"/>
    <w:rsid w:val="00404397"/>
    <w:rsid w:val="00431591"/>
    <w:rsid w:val="00436B2D"/>
    <w:rsid w:val="00445375"/>
    <w:rsid w:val="0044724C"/>
    <w:rsid w:val="00453ABB"/>
    <w:rsid w:val="00457BC1"/>
    <w:rsid w:val="00461670"/>
    <w:rsid w:val="00477E22"/>
    <w:rsid w:val="00491F31"/>
    <w:rsid w:val="004A0D0B"/>
    <w:rsid w:val="004A5FF9"/>
    <w:rsid w:val="004B1B47"/>
    <w:rsid w:val="004B31CD"/>
    <w:rsid w:val="004C1EF5"/>
    <w:rsid w:val="004F3BFF"/>
    <w:rsid w:val="00507BD0"/>
    <w:rsid w:val="00531FF9"/>
    <w:rsid w:val="00541B3C"/>
    <w:rsid w:val="005629FC"/>
    <w:rsid w:val="00571E0F"/>
    <w:rsid w:val="00587C75"/>
    <w:rsid w:val="00593219"/>
    <w:rsid w:val="00595F43"/>
    <w:rsid w:val="005C5F1A"/>
    <w:rsid w:val="005D0954"/>
    <w:rsid w:val="005F4783"/>
    <w:rsid w:val="00613149"/>
    <w:rsid w:val="00631886"/>
    <w:rsid w:val="00687C52"/>
    <w:rsid w:val="006C180D"/>
    <w:rsid w:val="006C4820"/>
    <w:rsid w:val="006D3375"/>
    <w:rsid w:val="006E698B"/>
    <w:rsid w:val="006F4ECF"/>
    <w:rsid w:val="00701EE9"/>
    <w:rsid w:val="00730CF8"/>
    <w:rsid w:val="007362AD"/>
    <w:rsid w:val="00790932"/>
    <w:rsid w:val="007917BE"/>
    <w:rsid w:val="007C5E57"/>
    <w:rsid w:val="007D0126"/>
    <w:rsid w:val="007D1CD1"/>
    <w:rsid w:val="007E57D1"/>
    <w:rsid w:val="007F7B39"/>
    <w:rsid w:val="008654CB"/>
    <w:rsid w:val="0087311E"/>
    <w:rsid w:val="008B5019"/>
    <w:rsid w:val="008E1007"/>
    <w:rsid w:val="008E16BF"/>
    <w:rsid w:val="008E7106"/>
    <w:rsid w:val="008F1B1F"/>
    <w:rsid w:val="008F35F4"/>
    <w:rsid w:val="00900532"/>
    <w:rsid w:val="00920837"/>
    <w:rsid w:val="00934D9A"/>
    <w:rsid w:val="00971085"/>
    <w:rsid w:val="009C3614"/>
    <w:rsid w:val="009C6669"/>
    <w:rsid w:val="009D0A06"/>
    <w:rsid w:val="009D50F9"/>
    <w:rsid w:val="009E2F89"/>
    <w:rsid w:val="009E4D6F"/>
    <w:rsid w:val="009F1979"/>
    <w:rsid w:val="00A10644"/>
    <w:rsid w:val="00A114C1"/>
    <w:rsid w:val="00A1459B"/>
    <w:rsid w:val="00A258E0"/>
    <w:rsid w:val="00A34D2A"/>
    <w:rsid w:val="00A356AA"/>
    <w:rsid w:val="00A450F3"/>
    <w:rsid w:val="00A6723D"/>
    <w:rsid w:val="00AB4A09"/>
    <w:rsid w:val="00AE0B08"/>
    <w:rsid w:val="00AE1546"/>
    <w:rsid w:val="00AE1C0A"/>
    <w:rsid w:val="00AE4D46"/>
    <w:rsid w:val="00AE4E6F"/>
    <w:rsid w:val="00B07F74"/>
    <w:rsid w:val="00B21D27"/>
    <w:rsid w:val="00B25E8C"/>
    <w:rsid w:val="00B26B2C"/>
    <w:rsid w:val="00B3774B"/>
    <w:rsid w:val="00B608D5"/>
    <w:rsid w:val="00B70AF8"/>
    <w:rsid w:val="00B70C14"/>
    <w:rsid w:val="00B81547"/>
    <w:rsid w:val="00B8309E"/>
    <w:rsid w:val="00B84B1B"/>
    <w:rsid w:val="00BE592A"/>
    <w:rsid w:val="00BF0E34"/>
    <w:rsid w:val="00BF2942"/>
    <w:rsid w:val="00BF3600"/>
    <w:rsid w:val="00BF4FDC"/>
    <w:rsid w:val="00C01216"/>
    <w:rsid w:val="00C028FD"/>
    <w:rsid w:val="00C02E6D"/>
    <w:rsid w:val="00C04884"/>
    <w:rsid w:val="00C206FC"/>
    <w:rsid w:val="00C27337"/>
    <w:rsid w:val="00C27CAF"/>
    <w:rsid w:val="00C437BD"/>
    <w:rsid w:val="00C74F4A"/>
    <w:rsid w:val="00C77135"/>
    <w:rsid w:val="00C8042E"/>
    <w:rsid w:val="00CA1B92"/>
    <w:rsid w:val="00CA3855"/>
    <w:rsid w:val="00CC3444"/>
    <w:rsid w:val="00CD29CD"/>
    <w:rsid w:val="00D5456E"/>
    <w:rsid w:val="00D63634"/>
    <w:rsid w:val="00D71781"/>
    <w:rsid w:val="00D90D8E"/>
    <w:rsid w:val="00D935DA"/>
    <w:rsid w:val="00DA017E"/>
    <w:rsid w:val="00DA12DD"/>
    <w:rsid w:val="00DA3FAB"/>
    <w:rsid w:val="00DC69D3"/>
    <w:rsid w:val="00DF0458"/>
    <w:rsid w:val="00E04CDC"/>
    <w:rsid w:val="00E13431"/>
    <w:rsid w:val="00E1380C"/>
    <w:rsid w:val="00E26ABF"/>
    <w:rsid w:val="00E2748B"/>
    <w:rsid w:val="00E36A28"/>
    <w:rsid w:val="00E63898"/>
    <w:rsid w:val="00E90980"/>
    <w:rsid w:val="00E96D66"/>
    <w:rsid w:val="00EA2ADE"/>
    <w:rsid w:val="00EB2C84"/>
    <w:rsid w:val="00ED4E64"/>
    <w:rsid w:val="00EF0840"/>
    <w:rsid w:val="00F2632E"/>
    <w:rsid w:val="00F443A3"/>
    <w:rsid w:val="00F46399"/>
    <w:rsid w:val="00F75391"/>
    <w:rsid w:val="00F828D2"/>
    <w:rsid w:val="00F92924"/>
    <w:rsid w:val="00FC57B5"/>
    <w:rsid w:val="00FD3CF7"/>
    <w:rsid w:val="00FE2C3B"/>
    <w:rsid w:val="00FF0307"/>
    <w:rsid w:val="00FF03A1"/>
    <w:rsid w:val="00FF3984"/>
    <w:rsid w:val="00FF4CB0"/>
    <w:rsid w:val="00FF585F"/>
    <w:rsid w:val="00FF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45FAFE3"/>
  <w15:chartTrackingRefBased/>
  <w15:docId w15:val="{B55F01C7-9CD2-4518-BBBA-A9F99FAE9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917BE"/>
    <w:pPr>
      <w:keepNext/>
      <w:tabs>
        <w:tab w:val="left" w:pos="567"/>
        <w:tab w:val="left" w:pos="1134"/>
        <w:tab w:val="left" w:pos="1620"/>
        <w:tab w:val="left" w:pos="3600"/>
      </w:tabs>
      <w:outlineLvl w:val="0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tabs>
        <w:tab w:val="left" w:pos="5670"/>
        <w:tab w:val="left" w:pos="8080"/>
      </w:tabs>
      <w:ind w:left="1418" w:hanging="1418"/>
    </w:pPr>
  </w:style>
  <w:style w:type="paragraph" w:styleId="BodyText">
    <w:name w:val="Body Text"/>
    <w:basedOn w:val="Normal"/>
    <w:pPr>
      <w:tabs>
        <w:tab w:val="left" w:pos="8080"/>
      </w:tabs>
    </w:pPr>
    <w:rPr>
      <w:b/>
    </w:rPr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BodyTextIndent">
    <w:name w:val="Body Text Indent"/>
    <w:basedOn w:val="Normal"/>
    <w:pPr>
      <w:tabs>
        <w:tab w:val="left" w:pos="567"/>
        <w:tab w:val="left" w:pos="3600"/>
      </w:tabs>
      <w:ind w:left="1276" w:hanging="1276"/>
    </w:pPr>
    <w:rPr>
      <w:lang w:val="en-GB"/>
    </w:rPr>
  </w:style>
  <w:style w:type="paragraph" w:styleId="BodyTextIndent2">
    <w:name w:val="Body Text Indent 2"/>
    <w:basedOn w:val="Normal"/>
    <w:pPr>
      <w:tabs>
        <w:tab w:val="left" w:pos="567"/>
        <w:tab w:val="left" w:pos="3600"/>
      </w:tabs>
      <w:ind w:left="1134" w:hanging="1134"/>
    </w:pPr>
    <w:rPr>
      <w:lang w:val="en-GB"/>
    </w:r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uiPriority w:val="34"/>
    <w:qFormat/>
    <w:rsid w:val="00A6723D"/>
    <w:pPr>
      <w:ind w:left="720"/>
    </w:pPr>
  </w:style>
  <w:style w:type="character" w:styleId="Hyperlink">
    <w:name w:val="Hyperlink"/>
    <w:rsid w:val="004B31CD"/>
    <w:rPr>
      <w:color w:val="0000FF"/>
      <w:u w:val="single"/>
    </w:rPr>
  </w:style>
  <w:style w:type="paragraph" w:styleId="NormalWeb">
    <w:name w:val="Normal (Web)"/>
    <w:basedOn w:val="Normal"/>
    <w:rsid w:val="004B31CD"/>
    <w:pPr>
      <w:spacing w:before="100" w:beforeAutospacing="1" w:after="100" w:afterAutospacing="1"/>
    </w:pPr>
    <w:rPr>
      <w:rFonts w:eastAsia="MS Mincho"/>
      <w:szCs w:val="24"/>
      <w:lang w:eastAsia="ja-JP"/>
    </w:rPr>
  </w:style>
  <w:style w:type="paragraph" w:styleId="BalloonText">
    <w:name w:val="Balloon Text"/>
    <w:basedOn w:val="Normal"/>
    <w:semiHidden/>
    <w:rsid w:val="000D71B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A3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9"/>
    <w:rsid w:val="007917BE"/>
    <w:rPr>
      <w:i/>
      <w:sz w:val="24"/>
      <w:lang w:eastAsia="en-US"/>
    </w:rPr>
  </w:style>
  <w:style w:type="character" w:styleId="CommentReference">
    <w:name w:val="annotation reference"/>
    <w:basedOn w:val="DefaultParagraphFont"/>
    <w:rsid w:val="00EA2AD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A2AD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A2AD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A2A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A2AD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6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3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0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7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isl xmlns:xsi="http://www.w3.org/2001/XMLSchema-instance" xmlns:xsd="http://www.w3.org/2001/XMLSchema" xmlns="http://www.boldonjames.com/2008/01/sie/internal/label" sislVersion="0" policy="1865c0a7-d648-4a74-80fe-fa9dc7fe13cc" origin="userSelected">
  <element uid="7c13fe2d-c7c1-4f6c-bb3a-8f72249e7201" value=""/>
</sisl>
</file>

<file path=customXml/itemProps1.xml><?xml version="1.0" encoding="utf-8"?>
<ds:datastoreItem xmlns:ds="http://schemas.openxmlformats.org/officeDocument/2006/customXml" ds:itemID="{F32FDB46-7537-4E0A-9A65-3197441C627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676F83E-8D95-4088-9DC0-9BAAB5A62F8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693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CLINICAL TRIALS SUB COMMITTEE</vt:lpstr>
    </vt:vector>
  </TitlesOfParts>
  <Company>InTACT</Company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CLINICAL TRIALS SUB COMMITTEE</dc:title>
  <dc:subject/>
  <dc:creator>gordon everitt</dc:creator>
  <cp:keywords/>
  <cp:lastModifiedBy>Robert Schmidli</cp:lastModifiedBy>
  <cp:revision>9</cp:revision>
  <cp:lastPrinted>2011-12-08T09:33:00Z</cp:lastPrinted>
  <dcterms:created xsi:type="dcterms:W3CDTF">2024-03-18T09:12:00Z</dcterms:created>
  <dcterms:modified xsi:type="dcterms:W3CDTF">2024-03-19T21:48:00Z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59fbdc63-a97b-4eeb-8499-21025ae22a47</vt:lpwstr>
  </property>
  <property fmtid="{D5CDD505-2E9C-101B-9397-08002B2CF9AE}" pid="3" name="bjSaver">
    <vt:lpwstr>pcisFfyWTsaEzjAsZAmlQ2HbjZVev2LM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origin="userSelected" xmlns="http://www.boldonj</vt:lpwstr>
  </property>
  <property fmtid="{D5CDD505-2E9C-101B-9397-08002B2CF9AE}" pid="5" name="bjDocumentLabelXML-0">
    <vt:lpwstr>ames.com/2008/01/sie/internal/label"&gt;&lt;element uid="7c13fe2d-c7c1-4f6c-bb3a-8f72249e7201" value="" /&gt;&lt;/sisl&gt;</vt:lpwstr>
  </property>
  <property fmtid="{D5CDD505-2E9C-101B-9397-08002B2CF9AE}" pid="6" name="bjDocumentSecurityLabel">
    <vt:lpwstr>UNCLASSIFIED</vt:lpwstr>
  </property>
  <property fmtid="{D5CDD505-2E9C-101B-9397-08002B2CF9AE}" pid="7" name="bjHeaderBothDocProperty">
    <vt:lpwstr>UNCLASSIFIED_x000d_
  </vt:lpwstr>
  </property>
  <property fmtid="{D5CDD505-2E9C-101B-9397-08002B2CF9AE}" pid="8" name="bjHeaderFirstPageDocProperty">
    <vt:lpwstr>UNCLASSIFIED_x000d_
  </vt:lpwstr>
  </property>
  <property fmtid="{D5CDD505-2E9C-101B-9397-08002B2CF9AE}" pid="9" name="bjHeaderEvenPageDocProperty">
    <vt:lpwstr>UNCLASSIFIED_x000d_
  </vt:lpwstr>
  </property>
</Properties>
</file>