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1770"/>
        <w:gridCol w:w="6411"/>
        <w:gridCol w:w="1133"/>
      </w:tblGrid>
      <w:tr w:rsidR="00C028FD" w:rsidRPr="00F92924" w14:paraId="24A5C6E0" w14:textId="77777777" w:rsidTr="00C028FD">
        <w:trPr>
          <w:jc w:val="center"/>
        </w:trPr>
        <w:tc>
          <w:tcPr>
            <w:tcW w:w="977" w:type="dxa"/>
            <w:vMerge w:val="restart"/>
            <w:shd w:val="clear" w:color="auto" w:fill="8DB3E2"/>
            <w:vAlign w:val="center"/>
          </w:tcPr>
          <w:p w14:paraId="16083878" w14:textId="77777777" w:rsidR="00C028FD" w:rsidRPr="00F92924" w:rsidRDefault="00C028FD" w:rsidP="00C028FD">
            <w:pPr>
              <w:jc w:val="center"/>
              <w:rPr>
                <w:rFonts w:ascii="Calibri" w:hAnsi="Calibri" w:cs="Calibri"/>
                <w:b/>
                <w:sz w:val="22"/>
                <w:szCs w:val="22"/>
              </w:rPr>
            </w:pPr>
            <w:r w:rsidRPr="00F92924">
              <w:rPr>
                <w:rFonts w:ascii="Calibri" w:hAnsi="Calibri" w:cs="Calibri"/>
                <w:b/>
                <w:sz w:val="22"/>
                <w:szCs w:val="22"/>
              </w:rPr>
              <w:t>5.1</w:t>
            </w:r>
          </w:p>
        </w:tc>
        <w:tc>
          <w:tcPr>
            <w:tcW w:w="1770" w:type="dxa"/>
            <w:shd w:val="clear" w:color="auto" w:fill="8DB3E2"/>
            <w:vAlign w:val="center"/>
          </w:tcPr>
          <w:p w14:paraId="546B142E" w14:textId="77777777" w:rsidR="00C028FD" w:rsidRPr="00F92924" w:rsidRDefault="00C028FD" w:rsidP="00507BD0">
            <w:pPr>
              <w:rPr>
                <w:rFonts w:ascii="Calibri" w:hAnsi="Calibri" w:cs="Calibri"/>
                <w:sz w:val="22"/>
                <w:szCs w:val="22"/>
              </w:rPr>
            </w:pPr>
            <w:r w:rsidRPr="00F92924">
              <w:rPr>
                <w:rFonts w:ascii="Calibri" w:hAnsi="Calibri" w:cs="Calibri"/>
                <w:b/>
                <w:sz w:val="22"/>
                <w:szCs w:val="22"/>
              </w:rPr>
              <w:t>Study Title</w:t>
            </w:r>
          </w:p>
        </w:tc>
        <w:tc>
          <w:tcPr>
            <w:tcW w:w="7544" w:type="dxa"/>
            <w:gridSpan w:val="2"/>
            <w:vAlign w:val="center"/>
          </w:tcPr>
          <w:p w14:paraId="2AF21895" w14:textId="77777777" w:rsidR="00C028FD" w:rsidRPr="00F92924" w:rsidRDefault="00C028FD" w:rsidP="00B21D27">
            <w:pPr>
              <w:rPr>
                <w:rFonts w:ascii="Calibri" w:hAnsi="Calibri" w:cs="Calibri"/>
                <w:sz w:val="22"/>
                <w:szCs w:val="22"/>
              </w:rPr>
            </w:pPr>
          </w:p>
        </w:tc>
      </w:tr>
      <w:tr w:rsidR="00C028FD" w:rsidRPr="00F92924" w14:paraId="078EB40A" w14:textId="77777777" w:rsidTr="00C028FD">
        <w:trPr>
          <w:jc w:val="center"/>
        </w:trPr>
        <w:tc>
          <w:tcPr>
            <w:tcW w:w="977" w:type="dxa"/>
            <w:vMerge/>
            <w:shd w:val="clear" w:color="auto" w:fill="8DB3E2"/>
            <w:vAlign w:val="center"/>
          </w:tcPr>
          <w:p w14:paraId="06CB4271" w14:textId="77777777" w:rsidR="00C028FD" w:rsidRPr="00F92924" w:rsidRDefault="00C028FD" w:rsidP="00B21D27">
            <w:pPr>
              <w:rPr>
                <w:rFonts w:ascii="Calibri" w:hAnsi="Calibri" w:cs="Calibri"/>
                <w:b/>
                <w:sz w:val="22"/>
                <w:szCs w:val="22"/>
              </w:rPr>
            </w:pPr>
          </w:p>
        </w:tc>
        <w:tc>
          <w:tcPr>
            <w:tcW w:w="1770" w:type="dxa"/>
            <w:shd w:val="clear" w:color="auto" w:fill="8DB3E2"/>
            <w:vAlign w:val="center"/>
          </w:tcPr>
          <w:p w14:paraId="3EC08BF8" w14:textId="77777777" w:rsidR="00C028FD" w:rsidRPr="00F92924" w:rsidRDefault="00C028FD" w:rsidP="00507BD0">
            <w:pPr>
              <w:rPr>
                <w:rFonts w:ascii="Calibri" w:hAnsi="Calibri" w:cs="Calibri"/>
                <w:b/>
                <w:sz w:val="22"/>
                <w:szCs w:val="22"/>
              </w:rPr>
            </w:pPr>
            <w:r w:rsidRPr="00F92924">
              <w:rPr>
                <w:rFonts w:ascii="Calibri" w:hAnsi="Calibri" w:cs="Calibri"/>
                <w:b/>
                <w:sz w:val="22"/>
                <w:szCs w:val="22"/>
              </w:rPr>
              <w:t>PI</w:t>
            </w:r>
          </w:p>
        </w:tc>
        <w:tc>
          <w:tcPr>
            <w:tcW w:w="7544" w:type="dxa"/>
            <w:gridSpan w:val="2"/>
            <w:vAlign w:val="center"/>
          </w:tcPr>
          <w:p w14:paraId="7BC6754B" w14:textId="77777777" w:rsidR="00C028FD" w:rsidRPr="00F92924" w:rsidRDefault="00C028FD" w:rsidP="00B21D27">
            <w:pPr>
              <w:rPr>
                <w:rFonts w:ascii="Calibri" w:hAnsi="Calibri" w:cs="Calibri"/>
                <w:sz w:val="22"/>
                <w:szCs w:val="22"/>
              </w:rPr>
            </w:pPr>
          </w:p>
        </w:tc>
      </w:tr>
      <w:tr w:rsidR="00C028FD" w:rsidRPr="00F92924" w14:paraId="71091F4B" w14:textId="77777777" w:rsidTr="00C028FD">
        <w:trPr>
          <w:jc w:val="center"/>
        </w:trPr>
        <w:tc>
          <w:tcPr>
            <w:tcW w:w="977" w:type="dxa"/>
            <w:vMerge/>
            <w:shd w:val="clear" w:color="auto" w:fill="8DB3E2"/>
            <w:vAlign w:val="center"/>
          </w:tcPr>
          <w:p w14:paraId="089D856E" w14:textId="77777777" w:rsidR="00C028FD" w:rsidRPr="00F92924" w:rsidRDefault="00C028FD" w:rsidP="00B21D27">
            <w:pPr>
              <w:rPr>
                <w:rFonts w:ascii="Calibri" w:hAnsi="Calibri" w:cs="Calibri"/>
                <w:b/>
                <w:sz w:val="22"/>
                <w:szCs w:val="22"/>
              </w:rPr>
            </w:pPr>
          </w:p>
        </w:tc>
        <w:tc>
          <w:tcPr>
            <w:tcW w:w="1770" w:type="dxa"/>
            <w:shd w:val="clear" w:color="auto" w:fill="8DB3E2"/>
            <w:vAlign w:val="center"/>
          </w:tcPr>
          <w:p w14:paraId="1E147D5E" w14:textId="77777777" w:rsidR="00C028FD" w:rsidRPr="00F92924" w:rsidRDefault="00C028FD" w:rsidP="00507BD0">
            <w:pPr>
              <w:rPr>
                <w:rFonts w:ascii="Calibri" w:hAnsi="Calibri" w:cs="Calibri"/>
                <w:b/>
                <w:sz w:val="22"/>
                <w:szCs w:val="22"/>
              </w:rPr>
            </w:pPr>
            <w:r w:rsidRPr="00F92924">
              <w:rPr>
                <w:rFonts w:ascii="Calibri" w:hAnsi="Calibri" w:cs="Calibri"/>
                <w:b/>
                <w:sz w:val="22"/>
                <w:szCs w:val="22"/>
              </w:rPr>
              <w:t>Ref</w:t>
            </w:r>
          </w:p>
        </w:tc>
        <w:tc>
          <w:tcPr>
            <w:tcW w:w="7544" w:type="dxa"/>
            <w:gridSpan w:val="2"/>
            <w:vAlign w:val="center"/>
          </w:tcPr>
          <w:p w14:paraId="131A3FAA" w14:textId="77777777" w:rsidR="00C028FD" w:rsidRPr="00F92924" w:rsidRDefault="00C028FD" w:rsidP="00B21D27">
            <w:pPr>
              <w:rPr>
                <w:rFonts w:ascii="Calibri" w:hAnsi="Calibri" w:cs="Calibri"/>
                <w:sz w:val="22"/>
                <w:szCs w:val="22"/>
              </w:rPr>
            </w:pPr>
          </w:p>
        </w:tc>
      </w:tr>
      <w:tr w:rsidR="00C028FD" w:rsidRPr="00F92924" w14:paraId="765236BD" w14:textId="77777777" w:rsidTr="00C028FD">
        <w:trPr>
          <w:jc w:val="center"/>
        </w:trPr>
        <w:tc>
          <w:tcPr>
            <w:tcW w:w="977" w:type="dxa"/>
            <w:vMerge/>
            <w:shd w:val="clear" w:color="auto" w:fill="8DB3E2"/>
            <w:vAlign w:val="center"/>
          </w:tcPr>
          <w:p w14:paraId="0602657A" w14:textId="77777777" w:rsidR="00C028FD" w:rsidRPr="00F92924" w:rsidRDefault="00C028FD" w:rsidP="00B81547">
            <w:pPr>
              <w:rPr>
                <w:rFonts w:ascii="Calibri" w:hAnsi="Calibri" w:cs="Calibri"/>
                <w:b/>
                <w:sz w:val="22"/>
                <w:szCs w:val="22"/>
              </w:rPr>
            </w:pPr>
          </w:p>
        </w:tc>
        <w:tc>
          <w:tcPr>
            <w:tcW w:w="1770" w:type="dxa"/>
            <w:shd w:val="clear" w:color="auto" w:fill="8DB3E2"/>
            <w:vAlign w:val="center"/>
          </w:tcPr>
          <w:p w14:paraId="24FBBC15" w14:textId="77777777" w:rsidR="00C028FD" w:rsidRPr="00F92924" w:rsidRDefault="00C028FD" w:rsidP="00507BD0">
            <w:pPr>
              <w:rPr>
                <w:rFonts w:ascii="Calibri" w:hAnsi="Calibri" w:cs="Calibri"/>
                <w:b/>
                <w:sz w:val="22"/>
                <w:szCs w:val="22"/>
              </w:rPr>
            </w:pPr>
            <w:r w:rsidRPr="00F92924">
              <w:rPr>
                <w:rFonts w:ascii="Calibri" w:hAnsi="Calibri" w:cs="Calibri"/>
                <w:b/>
                <w:sz w:val="22"/>
                <w:szCs w:val="22"/>
              </w:rPr>
              <w:t>Reviewer</w:t>
            </w:r>
          </w:p>
        </w:tc>
        <w:tc>
          <w:tcPr>
            <w:tcW w:w="7544" w:type="dxa"/>
            <w:gridSpan w:val="2"/>
            <w:vAlign w:val="center"/>
          </w:tcPr>
          <w:p w14:paraId="686B4566" w14:textId="77777777" w:rsidR="00C028FD" w:rsidRPr="00F92924" w:rsidRDefault="00C028FD" w:rsidP="00FF585F">
            <w:pPr>
              <w:ind w:left="567" w:hanging="567"/>
              <w:rPr>
                <w:rFonts w:ascii="Calibri" w:hAnsi="Calibri" w:cs="Calibri"/>
                <w:b/>
                <w:bCs/>
                <w:color w:val="FF0000"/>
                <w:sz w:val="22"/>
                <w:szCs w:val="22"/>
              </w:rPr>
            </w:pPr>
          </w:p>
        </w:tc>
      </w:tr>
      <w:tr w:rsidR="00C028FD" w:rsidRPr="00F92924" w14:paraId="7BFE1484" w14:textId="77777777" w:rsidTr="008E7106">
        <w:trPr>
          <w:jc w:val="center"/>
        </w:trPr>
        <w:tc>
          <w:tcPr>
            <w:tcW w:w="10291" w:type="dxa"/>
            <w:gridSpan w:val="4"/>
            <w:shd w:val="clear" w:color="auto" w:fill="auto"/>
            <w:vAlign w:val="center"/>
          </w:tcPr>
          <w:p w14:paraId="4B0AE4F3" w14:textId="77777777" w:rsidR="00C028FD" w:rsidRPr="00F92924" w:rsidRDefault="00C028FD" w:rsidP="00B81547">
            <w:pPr>
              <w:spacing w:before="60" w:after="60"/>
              <w:ind w:left="567" w:hanging="567"/>
              <w:jc w:val="center"/>
              <w:rPr>
                <w:rFonts w:ascii="Calibri" w:hAnsi="Calibri" w:cs="Calibri"/>
                <w:b/>
                <w:bCs/>
                <w:color w:val="FF0000"/>
                <w:sz w:val="22"/>
                <w:szCs w:val="22"/>
              </w:rPr>
            </w:pPr>
            <w:r w:rsidRPr="00F92924">
              <w:rPr>
                <w:rFonts w:ascii="Calibri" w:hAnsi="Calibri" w:cs="Calibri"/>
                <w:b/>
                <w:sz w:val="22"/>
                <w:szCs w:val="22"/>
              </w:rPr>
              <w:t>What is your recommendation for this item?</w:t>
            </w:r>
          </w:p>
        </w:tc>
      </w:tr>
      <w:tr w:rsidR="00C028FD" w:rsidRPr="00F92924" w14:paraId="2F51C7D4" w14:textId="77777777" w:rsidTr="008E7106">
        <w:trPr>
          <w:jc w:val="center"/>
        </w:trPr>
        <w:tc>
          <w:tcPr>
            <w:tcW w:w="10291" w:type="dxa"/>
            <w:gridSpan w:val="4"/>
            <w:shd w:val="clear" w:color="auto" w:fill="auto"/>
            <w:vAlign w:val="center"/>
          </w:tcPr>
          <w:p w14:paraId="5D660EC7" w14:textId="77777777" w:rsidR="00C028FD" w:rsidRPr="00F92924" w:rsidRDefault="00C028FD" w:rsidP="00B70C14">
            <w:pPr>
              <w:tabs>
                <w:tab w:val="left" w:pos="743"/>
                <w:tab w:val="left" w:pos="2185"/>
                <w:tab w:val="left" w:pos="3064"/>
              </w:tabs>
              <w:spacing w:before="120" w:after="120"/>
              <w:rPr>
                <w:rFonts w:ascii="Calibri" w:hAnsi="Calibri" w:cs="Calibri"/>
                <w:i/>
                <w:color w:val="C00000"/>
                <w:sz w:val="22"/>
                <w:szCs w:val="22"/>
              </w:rPr>
            </w:pPr>
            <w:r w:rsidRPr="00F92924">
              <w:rPr>
                <w:rFonts w:ascii="Calibri" w:hAnsi="Calibri" w:cs="Calibri"/>
                <w:sz w:val="22"/>
                <w:szCs w:val="22"/>
              </w:rPr>
              <w:fldChar w:fldCharType="begin">
                <w:ffData>
                  <w:name w:val="Check1"/>
                  <w:enabled/>
                  <w:calcOnExit w:val="0"/>
                  <w:checkBox>
                    <w:sizeAuto/>
                    <w:default w:val="0"/>
                  </w:checkBox>
                </w:ffData>
              </w:fldChar>
            </w:r>
            <w:r w:rsidRPr="00F92924">
              <w:rPr>
                <w:rFonts w:ascii="Calibri" w:hAnsi="Calibri" w:cs="Calibri"/>
                <w:sz w:val="22"/>
                <w:szCs w:val="22"/>
              </w:rPr>
              <w:instrText xml:space="preserve"> FORMCHECKBOX </w:instrText>
            </w:r>
            <w:r w:rsidR="007B581F">
              <w:rPr>
                <w:rFonts w:ascii="Calibri" w:hAnsi="Calibri" w:cs="Calibri"/>
                <w:sz w:val="22"/>
                <w:szCs w:val="22"/>
              </w:rPr>
            </w:r>
            <w:r w:rsidR="007B581F">
              <w:rPr>
                <w:rFonts w:ascii="Calibri" w:hAnsi="Calibri" w:cs="Calibri"/>
                <w:sz w:val="22"/>
                <w:szCs w:val="22"/>
              </w:rPr>
              <w:fldChar w:fldCharType="separate"/>
            </w:r>
            <w:r w:rsidRPr="00F92924">
              <w:rPr>
                <w:rFonts w:ascii="Calibri" w:hAnsi="Calibri" w:cs="Calibri"/>
                <w:sz w:val="22"/>
                <w:szCs w:val="22"/>
              </w:rPr>
              <w:fldChar w:fldCharType="end"/>
            </w:r>
            <w:r w:rsidRPr="00F92924">
              <w:rPr>
                <w:rFonts w:ascii="Calibri" w:hAnsi="Calibri" w:cs="Calibri"/>
                <w:sz w:val="22"/>
                <w:szCs w:val="22"/>
              </w:rPr>
              <w:t xml:space="preserve">Approve without changes </w:t>
            </w:r>
            <w:r w:rsidR="00B70C14" w:rsidRPr="00F92924">
              <w:rPr>
                <w:rFonts w:ascii="Calibri" w:hAnsi="Calibri" w:cs="Calibri"/>
                <w:sz w:val="22"/>
                <w:szCs w:val="22"/>
              </w:rPr>
              <w:fldChar w:fldCharType="begin">
                <w:ffData>
                  <w:name w:val="Check2"/>
                  <w:enabled/>
                  <w:calcOnExit w:val="0"/>
                  <w:checkBox>
                    <w:sizeAuto/>
                    <w:default w:val="0"/>
                  </w:checkBox>
                </w:ffData>
              </w:fldChar>
            </w:r>
            <w:bookmarkStart w:id="0" w:name="Check2"/>
            <w:r w:rsidR="00B70C14" w:rsidRPr="00F92924">
              <w:rPr>
                <w:rFonts w:ascii="Calibri" w:hAnsi="Calibri" w:cs="Calibri"/>
                <w:sz w:val="22"/>
                <w:szCs w:val="22"/>
              </w:rPr>
              <w:instrText xml:space="preserve"> FORMCHECKBOX </w:instrText>
            </w:r>
            <w:r w:rsidR="007B581F">
              <w:rPr>
                <w:rFonts w:ascii="Calibri" w:hAnsi="Calibri" w:cs="Calibri"/>
                <w:sz w:val="22"/>
                <w:szCs w:val="22"/>
              </w:rPr>
            </w:r>
            <w:r w:rsidR="007B581F">
              <w:rPr>
                <w:rFonts w:ascii="Calibri" w:hAnsi="Calibri" w:cs="Calibri"/>
                <w:sz w:val="22"/>
                <w:szCs w:val="22"/>
              </w:rPr>
              <w:fldChar w:fldCharType="separate"/>
            </w:r>
            <w:r w:rsidR="00B70C14" w:rsidRPr="00F92924">
              <w:rPr>
                <w:rFonts w:ascii="Calibri" w:hAnsi="Calibri" w:cs="Calibri"/>
                <w:sz w:val="22"/>
                <w:szCs w:val="22"/>
              </w:rPr>
              <w:fldChar w:fldCharType="end"/>
            </w:r>
            <w:bookmarkEnd w:id="0"/>
            <w:r w:rsidRPr="00F92924">
              <w:rPr>
                <w:rFonts w:ascii="Calibri" w:hAnsi="Calibri" w:cs="Calibri"/>
                <w:sz w:val="22"/>
                <w:szCs w:val="22"/>
              </w:rPr>
              <w:t xml:space="preserve">Approve out of session with changes </w:t>
            </w:r>
            <w:r w:rsidRPr="00F92924">
              <w:rPr>
                <w:rFonts w:ascii="Calibri" w:hAnsi="Calibri" w:cs="Calibri"/>
                <w:sz w:val="22"/>
                <w:szCs w:val="22"/>
              </w:rPr>
              <w:fldChar w:fldCharType="begin">
                <w:ffData>
                  <w:name w:val="Check3"/>
                  <w:enabled/>
                  <w:calcOnExit w:val="0"/>
                  <w:checkBox>
                    <w:sizeAuto/>
                    <w:default w:val="0"/>
                  </w:checkBox>
                </w:ffData>
              </w:fldChar>
            </w:r>
            <w:r w:rsidRPr="00F92924">
              <w:rPr>
                <w:rFonts w:ascii="Calibri" w:hAnsi="Calibri" w:cs="Calibri"/>
                <w:sz w:val="22"/>
                <w:szCs w:val="22"/>
              </w:rPr>
              <w:instrText xml:space="preserve"> FORMCHECKBOX </w:instrText>
            </w:r>
            <w:r w:rsidR="007B581F">
              <w:rPr>
                <w:rFonts w:ascii="Calibri" w:hAnsi="Calibri" w:cs="Calibri"/>
                <w:sz w:val="22"/>
                <w:szCs w:val="22"/>
              </w:rPr>
            </w:r>
            <w:r w:rsidR="007B581F">
              <w:rPr>
                <w:rFonts w:ascii="Calibri" w:hAnsi="Calibri" w:cs="Calibri"/>
                <w:sz w:val="22"/>
                <w:szCs w:val="22"/>
              </w:rPr>
              <w:fldChar w:fldCharType="separate"/>
            </w:r>
            <w:r w:rsidRPr="00F92924">
              <w:rPr>
                <w:rFonts w:ascii="Calibri" w:hAnsi="Calibri" w:cs="Calibri"/>
                <w:sz w:val="22"/>
                <w:szCs w:val="22"/>
              </w:rPr>
              <w:fldChar w:fldCharType="end"/>
            </w:r>
            <w:r w:rsidRPr="00F92924">
              <w:rPr>
                <w:rFonts w:ascii="Calibri" w:hAnsi="Calibri" w:cs="Calibri"/>
                <w:sz w:val="22"/>
                <w:szCs w:val="22"/>
              </w:rPr>
              <w:t>Not Approve and resubmit</w:t>
            </w:r>
          </w:p>
        </w:tc>
      </w:tr>
      <w:tr w:rsidR="00C028FD" w:rsidRPr="00F92924" w14:paraId="179E8343" w14:textId="77777777" w:rsidTr="00B26B2C">
        <w:trPr>
          <w:jc w:val="center"/>
        </w:trPr>
        <w:tc>
          <w:tcPr>
            <w:tcW w:w="10291" w:type="dxa"/>
            <w:gridSpan w:val="4"/>
            <w:tcBorders>
              <w:bottom w:val="single" w:sz="4" w:space="0" w:color="auto"/>
            </w:tcBorders>
            <w:vAlign w:val="center"/>
          </w:tcPr>
          <w:p w14:paraId="6F6BDA31" w14:textId="77777777" w:rsidR="00C028FD" w:rsidRPr="00F92924" w:rsidRDefault="00C028FD" w:rsidP="00B21D27">
            <w:pPr>
              <w:jc w:val="center"/>
              <w:rPr>
                <w:rFonts w:ascii="Calibri" w:hAnsi="Calibri" w:cs="Calibri"/>
                <w:b/>
                <w:sz w:val="22"/>
                <w:szCs w:val="22"/>
              </w:rPr>
            </w:pPr>
            <w:r w:rsidRPr="00F92924">
              <w:rPr>
                <w:rFonts w:ascii="Calibri" w:hAnsi="Calibri" w:cs="Calibri"/>
                <w:b/>
                <w:sz w:val="22"/>
                <w:szCs w:val="22"/>
              </w:rPr>
              <w:t xml:space="preserve">Review </w:t>
            </w:r>
          </w:p>
        </w:tc>
      </w:tr>
      <w:tr w:rsidR="00C028FD" w:rsidRPr="00F92924" w14:paraId="24324A5F" w14:textId="77777777" w:rsidTr="00B26B2C">
        <w:trPr>
          <w:jc w:val="center"/>
        </w:trPr>
        <w:tc>
          <w:tcPr>
            <w:tcW w:w="10291" w:type="dxa"/>
            <w:gridSpan w:val="4"/>
            <w:shd w:val="clear" w:color="auto" w:fill="8DB3E2"/>
            <w:vAlign w:val="center"/>
          </w:tcPr>
          <w:p w14:paraId="371E65C0" w14:textId="77777777" w:rsidR="00C028FD" w:rsidRPr="00F92924" w:rsidRDefault="00C028FD" w:rsidP="00B81547">
            <w:pPr>
              <w:numPr>
                <w:ilvl w:val="1"/>
                <w:numId w:val="2"/>
              </w:numPr>
              <w:tabs>
                <w:tab w:val="left" w:pos="426"/>
              </w:tabs>
              <w:ind w:left="426" w:hanging="426"/>
              <w:rPr>
                <w:rFonts w:ascii="Calibri" w:hAnsi="Calibri" w:cs="Calibri"/>
                <w:b/>
                <w:sz w:val="22"/>
                <w:szCs w:val="22"/>
              </w:rPr>
            </w:pPr>
            <w:r w:rsidRPr="00F92924">
              <w:rPr>
                <w:rFonts w:ascii="Calibri" w:hAnsi="Calibri" w:cs="Calibri"/>
                <w:b/>
                <w:sz w:val="22"/>
                <w:szCs w:val="22"/>
              </w:rPr>
              <w:t>Research Merit and Integrity (NS1.1):</w:t>
            </w:r>
          </w:p>
        </w:tc>
      </w:tr>
      <w:tr w:rsidR="00C028FD" w:rsidRPr="00F92924" w14:paraId="48D5C5B8" w14:textId="77777777" w:rsidTr="00C028FD">
        <w:trPr>
          <w:jc w:val="center"/>
        </w:trPr>
        <w:tc>
          <w:tcPr>
            <w:tcW w:w="9158" w:type="dxa"/>
            <w:gridSpan w:val="3"/>
            <w:vAlign w:val="center"/>
          </w:tcPr>
          <w:p w14:paraId="385BED43" w14:textId="77777777" w:rsidR="00C028FD" w:rsidRPr="00F92924" w:rsidRDefault="00C028FD" w:rsidP="00B81547">
            <w:pPr>
              <w:tabs>
                <w:tab w:val="left" w:pos="1134"/>
              </w:tabs>
              <w:spacing w:before="60" w:after="60"/>
              <w:rPr>
                <w:rFonts w:ascii="Calibri" w:hAnsi="Calibri" w:cs="Calibri"/>
                <w:b/>
                <w:sz w:val="22"/>
                <w:szCs w:val="22"/>
              </w:rPr>
            </w:pPr>
            <w:r w:rsidRPr="00F92924">
              <w:rPr>
                <w:rFonts w:ascii="Calibri" w:hAnsi="Calibri" w:cs="Calibri"/>
                <w:b/>
                <w:sz w:val="22"/>
                <w:szCs w:val="22"/>
              </w:rPr>
              <w:t xml:space="preserve">Does the research proposal ask a relevant/worthwhile research question? </w:t>
            </w:r>
          </w:p>
        </w:tc>
        <w:tc>
          <w:tcPr>
            <w:tcW w:w="1133" w:type="dxa"/>
            <w:vAlign w:val="center"/>
          </w:tcPr>
          <w:p w14:paraId="39A9F982" w14:textId="77777777" w:rsidR="00C028FD" w:rsidRPr="00F92924" w:rsidRDefault="00C028FD" w:rsidP="00FF585F">
            <w:pPr>
              <w:tabs>
                <w:tab w:val="left" w:pos="1134"/>
              </w:tabs>
              <w:spacing w:before="60" w:after="60"/>
              <w:rPr>
                <w:rFonts w:ascii="Calibri" w:hAnsi="Calibri" w:cs="Calibri"/>
                <w:b/>
                <w:sz w:val="22"/>
                <w:szCs w:val="22"/>
              </w:rPr>
            </w:pPr>
            <w:r w:rsidRPr="00F92924">
              <w:rPr>
                <w:rFonts w:ascii="Calibri" w:hAnsi="Calibri" w:cs="Calibri"/>
                <w:b/>
                <w:color w:val="C00000"/>
                <w:sz w:val="22"/>
                <w:szCs w:val="22"/>
              </w:rPr>
              <w:t>Yes</w:t>
            </w:r>
            <w:r w:rsidR="00B70C14" w:rsidRPr="00F92924">
              <w:rPr>
                <w:rFonts w:ascii="Calibri" w:hAnsi="Calibri" w:cs="Calibri"/>
                <w:b/>
                <w:color w:val="C00000"/>
                <w:sz w:val="22"/>
                <w:szCs w:val="22"/>
              </w:rPr>
              <w:t>/No</w:t>
            </w:r>
          </w:p>
        </w:tc>
      </w:tr>
      <w:tr w:rsidR="00C028FD" w:rsidRPr="00F92924" w14:paraId="7799C38F" w14:textId="77777777" w:rsidTr="001D5EA1">
        <w:trPr>
          <w:jc w:val="center"/>
        </w:trPr>
        <w:tc>
          <w:tcPr>
            <w:tcW w:w="10291" w:type="dxa"/>
            <w:gridSpan w:val="4"/>
            <w:vAlign w:val="center"/>
          </w:tcPr>
          <w:p w14:paraId="4C0F0759" w14:textId="77777777" w:rsidR="00C028FD" w:rsidRPr="00F92924" w:rsidRDefault="009F5226" w:rsidP="004A0D0B">
            <w:pPr>
              <w:tabs>
                <w:tab w:val="left" w:pos="1134"/>
              </w:tabs>
              <w:spacing w:before="60" w:after="60"/>
              <w:rPr>
                <w:rFonts w:ascii="Calibri" w:hAnsi="Calibri" w:cs="Calibri"/>
                <w:sz w:val="22"/>
                <w:szCs w:val="22"/>
              </w:rPr>
            </w:pPr>
            <w:r>
              <w:rPr>
                <w:rFonts w:ascii="Calibri" w:hAnsi="Calibri" w:cs="Calibri"/>
                <w:sz w:val="22"/>
                <w:szCs w:val="22"/>
              </w:rPr>
              <w:t>Aim of study is to analyse cells and immune markers in blood to create a blood-based test to diagnose cancer and determine its extent.</w:t>
            </w:r>
          </w:p>
        </w:tc>
      </w:tr>
      <w:tr w:rsidR="00B70C14" w:rsidRPr="00F92924" w14:paraId="0D1519EA" w14:textId="77777777" w:rsidTr="00C028FD">
        <w:trPr>
          <w:jc w:val="center"/>
        </w:trPr>
        <w:tc>
          <w:tcPr>
            <w:tcW w:w="9158" w:type="dxa"/>
            <w:gridSpan w:val="3"/>
            <w:vAlign w:val="center"/>
          </w:tcPr>
          <w:p w14:paraId="60F04A2C"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sz w:val="22"/>
                <w:szCs w:val="22"/>
              </w:rPr>
              <w:t>Has the researcher justified the need for this research?</w:t>
            </w:r>
            <w:r w:rsidRPr="00F92924">
              <w:rPr>
                <w:rFonts w:ascii="Calibri" w:hAnsi="Calibri" w:cs="Calibri"/>
                <w:i/>
                <w:color w:val="C00000"/>
                <w:sz w:val="22"/>
                <w:szCs w:val="22"/>
              </w:rPr>
              <w:t xml:space="preserve"> </w:t>
            </w:r>
          </w:p>
        </w:tc>
        <w:tc>
          <w:tcPr>
            <w:tcW w:w="1133" w:type="dxa"/>
            <w:vAlign w:val="center"/>
          </w:tcPr>
          <w:p w14:paraId="7D5A5252"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color w:val="C00000"/>
                <w:sz w:val="22"/>
                <w:szCs w:val="22"/>
              </w:rPr>
              <w:t>Yes/No</w:t>
            </w:r>
          </w:p>
        </w:tc>
      </w:tr>
      <w:tr w:rsidR="00B70C14" w:rsidRPr="00F92924" w14:paraId="13663269" w14:textId="77777777" w:rsidTr="001D5EA1">
        <w:trPr>
          <w:jc w:val="center"/>
        </w:trPr>
        <w:tc>
          <w:tcPr>
            <w:tcW w:w="10291" w:type="dxa"/>
            <w:gridSpan w:val="4"/>
            <w:vAlign w:val="center"/>
          </w:tcPr>
          <w:p w14:paraId="7D8FDEE0" w14:textId="77777777" w:rsidR="00B70C14" w:rsidRPr="00F92924" w:rsidRDefault="00B70C14" w:rsidP="00B70C14">
            <w:pPr>
              <w:tabs>
                <w:tab w:val="left" w:pos="1134"/>
              </w:tabs>
              <w:spacing w:before="60" w:after="60"/>
              <w:rPr>
                <w:rFonts w:ascii="Calibri" w:hAnsi="Calibri" w:cs="Calibri"/>
                <w:sz w:val="22"/>
                <w:szCs w:val="22"/>
              </w:rPr>
            </w:pPr>
          </w:p>
        </w:tc>
      </w:tr>
      <w:tr w:rsidR="00B70C14" w:rsidRPr="00F92924" w14:paraId="4A8F2748" w14:textId="77777777" w:rsidTr="00C028FD">
        <w:trPr>
          <w:jc w:val="center"/>
        </w:trPr>
        <w:tc>
          <w:tcPr>
            <w:tcW w:w="9158" w:type="dxa"/>
            <w:gridSpan w:val="3"/>
            <w:vAlign w:val="center"/>
          </w:tcPr>
          <w:p w14:paraId="52A8A383"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sz w:val="22"/>
                <w:szCs w:val="22"/>
              </w:rPr>
              <w:t xml:space="preserve">Will the proposed methodology answer the research question(s)?  </w:t>
            </w:r>
          </w:p>
        </w:tc>
        <w:tc>
          <w:tcPr>
            <w:tcW w:w="1133" w:type="dxa"/>
            <w:vAlign w:val="center"/>
          </w:tcPr>
          <w:p w14:paraId="2A95A95D"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color w:val="C00000"/>
                <w:sz w:val="22"/>
                <w:szCs w:val="22"/>
              </w:rPr>
              <w:t>Yes/No</w:t>
            </w:r>
          </w:p>
        </w:tc>
      </w:tr>
      <w:tr w:rsidR="00C028FD" w:rsidRPr="00F92924" w14:paraId="2A83B52F" w14:textId="77777777" w:rsidTr="008E7106">
        <w:trPr>
          <w:jc w:val="center"/>
        </w:trPr>
        <w:tc>
          <w:tcPr>
            <w:tcW w:w="10291" w:type="dxa"/>
            <w:gridSpan w:val="4"/>
            <w:tcBorders>
              <w:bottom w:val="single" w:sz="4" w:space="0" w:color="auto"/>
            </w:tcBorders>
            <w:vAlign w:val="center"/>
          </w:tcPr>
          <w:p w14:paraId="70E2CE78" w14:textId="77777777" w:rsidR="00C028FD" w:rsidRDefault="00941C33" w:rsidP="001D5EA1">
            <w:pPr>
              <w:tabs>
                <w:tab w:val="left" w:pos="1134"/>
              </w:tabs>
              <w:spacing w:before="60" w:after="60"/>
              <w:rPr>
                <w:rFonts w:ascii="Calibri" w:hAnsi="Calibri" w:cs="Calibri"/>
                <w:sz w:val="22"/>
                <w:szCs w:val="22"/>
              </w:rPr>
            </w:pPr>
            <w:r>
              <w:rPr>
                <w:rFonts w:ascii="Calibri" w:hAnsi="Calibri" w:cs="Calibri"/>
                <w:sz w:val="22"/>
                <w:szCs w:val="22"/>
              </w:rPr>
              <w:t xml:space="preserve">Will use advanced statistical and machine learning techniques to create prediction models. Specimens will be collected prospectively. Specimens will be destroyed at the conclusion of the project. Will involve ~500 newly-diagnosed </w:t>
            </w:r>
            <w:r w:rsidRPr="009F5226">
              <w:rPr>
                <w:rFonts w:ascii="Calibri" w:hAnsi="Calibri" w:cs="Calibri"/>
                <w:sz w:val="22"/>
                <w:szCs w:val="22"/>
              </w:rPr>
              <w:t>colorectal, lung, melanoma, prostate, and primary brain cancers</w:t>
            </w:r>
            <w:r>
              <w:rPr>
                <w:rFonts w:ascii="Calibri" w:hAnsi="Calibri" w:cs="Calibri"/>
                <w:sz w:val="22"/>
                <w:szCs w:val="22"/>
              </w:rPr>
              <w:t xml:space="preserve"> at stage I-IV, and 100 matched controls.</w:t>
            </w:r>
          </w:p>
          <w:p w14:paraId="4817BF37" w14:textId="77777777" w:rsidR="00941C33" w:rsidRDefault="00D7641C" w:rsidP="001D5EA1">
            <w:pPr>
              <w:tabs>
                <w:tab w:val="left" w:pos="1134"/>
              </w:tabs>
              <w:spacing w:before="60" w:after="60"/>
              <w:rPr>
                <w:rFonts w:ascii="Calibri" w:hAnsi="Calibri" w:cs="Calibri"/>
                <w:sz w:val="22"/>
                <w:szCs w:val="22"/>
              </w:rPr>
            </w:pPr>
            <w:r>
              <w:rPr>
                <w:rFonts w:ascii="Calibri" w:hAnsi="Calibri" w:cs="Calibri"/>
                <w:sz w:val="22"/>
                <w:szCs w:val="22"/>
              </w:rPr>
              <w:t>Step 1: m</w:t>
            </w:r>
            <w:r w:rsidR="00941C33">
              <w:rPr>
                <w:rFonts w:ascii="Calibri" w:hAnsi="Calibri" w:cs="Calibri"/>
                <w:sz w:val="22"/>
                <w:szCs w:val="22"/>
              </w:rPr>
              <w:t xml:space="preserve">arkers will initially be selected based on rank enrichment in cancer patients </w:t>
            </w:r>
            <w:r w:rsidR="004B51EE">
              <w:rPr>
                <w:rFonts w:ascii="Calibri" w:hAnsi="Calibri" w:cs="Calibri"/>
                <w:sz w:val="22"/>
                <w:szCs w:val="22"/>
              </w:rPr>
              <w:t xml:space="preserve">(stage III-IV) </w:t>
            </w:r>
            <w:r w:rsidR="00941C33">
              <w:rPr>
                <w:rFonts w:ascii="Calibri" w:hAnsi="Calibri" w:cs="Calibri"/>
                <w:sz w:val="22"/>
                <w:szCs w:val="22"/>
              </w:rPr>
              <w:t xml:space="preserve">using a small cohort of participants from each cancer type &amp; controls. These markers will be used to identify immune signatures from the entire group of participants. </w:t>
            </w:r>
            <w:r>
              <w:rPr>
                <w:rFonts w:ascii="Calibri" w:hAnsi="Calibri" w:cs="Calibri"/>
                <w:sz w:val="22"/>
                <w:szCs w:val="22"/>
              </w:rPr>
              <w:t xml:space="preserve">Markers with the best separation between cancer and control subjects will be used to create a high throughput assay for use in the entire study group. </w:t>
            </w:r>
            <w:r w:rsidR="00941C33">
              <w:rPr>
                <w:rFonts w:ascii="Calibri" w:hAnsi="Calibri" w:cs="Calibri"/>
                <w:sz w:val="22"/>
                <w:szCs w:val="22"/>
              </w:rPr>
              <w:t>These will be used to train machine models</w:t>
            </w:r>
            <w:r w:rsidR="004B51EE">
              <w:rPr>
                <w:rFonts w:ascii="Calibri" w:hAnsi="Calibri" w:cs="Calibri"/>
                <w:sz w:val="22"/>
                <w:szCs w:val="22"/>
              </w:rPr>
              <w:t xml:space="preserve"> in Step 2</w:t>
            </w:r>
            <w:r w:rsidR="00941C33">
              <w:rPr>
                <w:rFonts w:ascii="Calibri" w:hAnsi="Calibri" w:cs="Calibri"/>
                <w:sz w:val="22"/>
                <w:szCs w:val="22"/>
              </w:rPr>
              <w:t>.</w:t>
            </w:r>
          </w:p>
          <w:p w14:paraId="520F70EE" w14:textId="77777777" w:rsidR="004B51EE" w:rsidRDefault="004B51EE" w:rsidP="001D5EA1">
            <w:pPr>
              <w:tabs>
                <w:tab w:val="left" w:pos="1134"/>
              </w:tabs>
              <w:spacing w:before="60" w:after="60"/>
              <w:rPr>
                <w:rFonts w:ascii="Calibri" w:hAnsi="Calibri" w:cs="Calibri"/>
                <w:sz w:val="22"/>
                <w:szCs w:val="22"/>
              </w:rPr>
            </w:pPr>
            <w:r>
              <w:rPr>
                <w:rFonts w:ascii="Calibri" w:hAnsi="Calibri" w:cs="Calibri"/>
                <w:sz w:val="22"/>
                <w:szCs w:val="22"/>
              </w:rPr>
              <w:t>Step 2: Patients with stage I-IV cancer recruited</w:t>
            </w:r>
            <w:r w:rsidR="008F0AAB">
              <w:rPr>
                <w:rFonts w:ascii="Calibri" w:hAnsi="Calibri" w:cs="Calibri"/>
                <w:sz w:val="22"/>
                <w:szCs w:val="22"/>
              </w:rPr>
              <w:t>.</w:t>
            </w:r>
            <w:r w:rsidR="00DE3FA7">
              <w:rPr>
                <w:rFonts w:ascii="Calibri" w:hAnsi="Calibri" w:cs="Calibri"/>
                <w:sz w:val="22"/>
                <w:szCs w:val="22"/>
              </w:rPr>
              <w:t xml:space="preserve"> Analyses of markers from Step 1.</w:t>
            </w:r>
          </w:p>
          <w:p w14:paraId="356C2D08" w14:textId="77777777" w:rsidR="00941C33" w:rsidRDefault="00941C33" w:rsidP="001D5EA1">
            <w:pPr>
              <w:tabs>
                <w:tab w:val="left" w:pos="1134"/>
              </w:tabs>
              <w:spacing w:before="60" w:after="60"/>
              <w:rPr>
                <w:rFonts w:ascii="Calibri" w:hAnsi="Calibri" w:cs="Calibri"/>
                <w:sz w:val="22"/>
                <w:szCs w:val="22"/>
              </w:rPr>
            </w:pPr>
            <w:r>
              <w:rPr>
                <w:rFonts w:ascii="Calibri" w:hAnsi="Calibri" w:cs="Calibri"/>
                <w:sz w:val="22"/>
                <w:szCs w:val="22"/>
              </w:rPr>
              <w:t>Preliminary studies have used these methods in animal models.</w:t>
            </w:r>
            <w:r w:rsidR="00DE3FA7">
              <w:rPr>
                <w:rFonts w:ascii="Calibri" w:hAnsi="Calibri" w:cs="Calibri"/>
                <w:sz w:val="22"/>
                <w:szCs w:val="22"/>
              </w:rPr>
              <w:t xml:space="preserve">  Lab methods appear to be established.</w:t>
            </w:r>
          </w:p>
          <w:p w14:paraId="682B56EF" w14:textId="77777777" w:rsidR="00DE3FA7" w:rsidRDefault="00DE3FA7" w:rsidP="001D5EA1">
            <w:pPr>
              <w:tabs>
                <w:tab w:val="left" w:pos="1134"/>
              </w:tabs>
              <w:spacing w:before="60" w:after="60"/>
              <w:rPr>
                <w:rFonts w:ascii="Calibri" w:hAnsi="Calibri" w:cs="Calibri"/>
                <w:i/>
                <w:iCs/>
                <w:sz w:val="22"/>
                <w:szCs w:val="22"/>
              </w:rPr>
            </w:pPr>
            <w:r>
              <w:rPr>
                <w:rFonts w:ascii="Calibri" w:hAnsi="Calibri" w:cs="Calibri"/>
                <w:i/>
                <w:iCs/>
                <w:sz w:val="22"/>
                <w:szCs w:val="22"/>
              </w:rPr>
              <w:t xml:space="preserve">Will data be sought from external sources (GP, private labs etc)? </w:t>
            </w:r>
          </w:p>
          <w:p w14:paraId="61B3056F" w14:textId="77777777" w:rsidR="00DE3FA7" w:rsidRDefault="00DE3FA7" w:rsidP="001D5EA1">
            <w:pPr>
              <w:tabs>
                <w:tab w:val="left" w:pos="1134"/>
              </w:tabs>
              <w:spacing w:before="60" w:after="60"/>
              <w:rPr>
                <w:rFonts w:ascii="Calibri" w:hAnsi="Calibri" w:cs="Calibri"/>
                <w:i/>
                <w:iCs/>
                <w:sz w:val="22"/>
                <w:szCs w:val="22"/>
              </w:rPr>
            </w:pPr>
            <w:r>
              <w:rPr>
                <w:rFonts w:ascii="Calibri" w:hAnsi="Calibri" w:cs="Calibri"/>
                <w:i/>
                <w:iCs/>
                <w:sz w:val="22"/>
                <w:szCs w:val="22"/>
              </w:rPr>
              <w:t>Will blood be drawn outside routine venesections</w:t>
            </w:r>
            <w:r w:rsidR="00781470">
              <w:rPr>
                <w:rFonts w:ascii="Calibri" w:hAnsi="Calibri" w:cs="Calibri"/>
                <w:i/>
                <w:iCs/>
                <w:sz w:val="22"/>
                <w:szCs w:val="22"/>
              </w:rPr>
              <w:t xml:space="preserve"> (PICF says “</w:t>
            </w:r>
            <w:r w:rsidR="00781470" w:rsidRPr="00781470">
              <w:rPr>
                <w:rFonts w:ascii="Calibri" w:hAnsi="Calibri" w:cs="Calibri"/>
                <w:i/>
                <w:iCs/>
                <w:sz w:val="22"/>
                <w:szCs w:val="22"/>
              </w:rPr>
              <w:t>will typically not require additional needle insertions</w:t>
            </w:r>
            <w:r w:rsidR="00781470">
              <w:rPr>
                <w:rFonts w:ascii="Calibri" w:hAnsi="Calibri" w:cs="Calibri"/>
                <w:i/>
                <w:iCs/>
                <w:sz w:val="22"/>
                <w:szCs w:val="22"/>
              </w:rPr>
              <w:t>”)</w:t>
            </w:r>
            <w:r>
              <w:rPr>
                <w:rFonts w:ascii="Calibri" w:hAnsi="Calibri" w:cs="Calibri"/>
                <w:i/>
                <w:iCs/>
                <w:sz w:val="22"/>
                <w:szCs w:val="22"/>
              </w:rPr>
              <w:t>?</w:t>
            </w:r>
          </w:p>
          <w:p w14:paraId="2BE461C5" w14:textId="77777777" w:rsidR="00DE3FA7" w:rsidRDefault="00DE3FA7" w:rsidP="001D5EA1">
            <w:pPr>
              <w:tabs>
                <w:tab w:val="left" w:pos="1134"/>
              </w:tabs>
              <w:spacing w:before="60" w:after="60"/>
              <w:rPr>
                <w:rFonts w:ascii="Calibri" w:hAnsi="Calibri" w:cs="Calibri"/>
                <w:i/>
                <w:iCs/>
                <w:sz w:val="22"/>
                <w:szCs w:val="22"/>
              </w:rPr>
            </w:pPr>
            <w:r>
              <w:rPr>
                <w:rFonts w:ascii="Calibri" w:hAnsi="Calibri" w:cs="Calibri"/>
                <w:i/>
                <w:iCs/>
                <w:sz w:val="22"/>
                <w:szCs w:val="22"/>
              </w:rPr>
              <w:t>Does CRF need to be stored in three locations?  Could this lead to discrepancies in results?</w:t>
            </w:r>
          </w:p>
          <w:p w14:paraId="7387925D" w14:textId="77777777" w:rsidR="00DE3FA7" w:rsidRDefault="00DE3FA7" w:rsidP="001D5EA1">
            <w:pPr>
              <w:tabs>
                <w:tab w:val="left" w:pos="1134"/>
              </w:tabs>
              <w:spacing w:before="60" w:after="60"/>
              <w:rPr>
                <w:rFonts w:ascii="Calibri" w:hAnsi="Calibri" w:cs="Calibri"/>
                <w:i/>
                <w:iCs/>
                <w:sz w:val="22"/>
                <w:szCs w:val="22"/>
              </w:rPr>
            </w:pPr>
          </w:p>
          <w:p w14:paraId="3306E4C9" w14:textId="77777777" w:rsidR="008F0AAB" w:rsidRPr="008F0AAB" w:rsidRDefault="008F0AAB" w:rsidP="001D5EA1">
            <w:pPr>
              <w:tabs>
                <w:tab w:val="left" w:pos="1134"/>
              </w:tabs>
              <w:spacing w:before="60" w:after="60"/>
              <w:rPr>
                <w:rFonts w:ascii="Calibri" w:hAnsi="Calibri" w:cs="Calibri"/>
                <w:i/>
                <w:iCs/>
                <w:sz w:val="22"/>
                <w:szCs w:val="22"/>
              </w:rPr>
            </w:pPr>
            <w:r>
              <w:rPr>
                <w:rFonts w:ascii="Calibri" w:hAnsi="Calibri" w:cs="Calibri"/>
                <w:i/>
                <w:iCs/>
                <w:sz w:val="22"/>
                <w:szCs w:val="22"/>
              </w:rPr>
              <w:t xml:space="preserve"> </w:t>
            </w:r>
            <w:r w:rsidRPr="008F0AAB">
              <w:rPr>
                <w:rFonts w:ascii="Calibri" w:hAnsi="Calibri" w:cs="Calibri"/>
                <w:i/>
                <w:iCs/>
                <w:color w:val="FF0000"/>
                <w:sz w:val="22"/>
                <w:szCs w:val="22"/>
              </w:rPr>
              <w:t>[up to P19 Protocol]</w:t>
            </w:r>
          </w:p>
        </w:tc>
      </w:tr>
      <w:tr w:rsidR="00B70C14" w:rsidRPr="00F92924" w14:paraId="39ED1BD3" w14:textId="77777777" w:rsidTr="00C028FD">
        <w:trPr>
          <w:jc w:val="center"/>
        </w:trPr>
        <w:tc>
          <w:tcPr>
            <w:tcW w:w="9158" w:type="dxa"/>
            <w:gridSpan w:val="3"/>
            <w:vAlign w:val="center"/>
          </w:tcPr>
          <w:p w14:paraId="19CA8E77"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sz w:val="22"/>
                <w:szCs w:val="22"/>
              </w:rPr>
              <w:t>Is the protocol following good clinical practice?</w:t>
            </w:r>
          </w:p>
        </w:tc>
        <w:tc>
          <w:tcPr>
            <w:tcW w:w="1133" w:type="dxa"/>
            <w:vAlign w:val="center"/>
          </w:tcPr>
          <w:p w14:paraId="0AC81C2A"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color w:val="C00000"/>
                <w:sz w:val="22"/>
                <w:szCs w:val="22"/>
              </w:rPr>
              <w:t>Yes/No</w:t>
            </w:r>
          </w:p>
        </w:tc>
      </w:tr>
      <w:tr w:rsidR="00C028FD" w:rsidRPr="00F92924" w14:paraId="3F1F963E" w14:textId="77777777" w:rsidTr="008E7106">
        <w:trPr>
          <w:jc w:val="center"/>
        </w:trPr>
        <w:tc>
          <w:tcPr>
            <w:tcW w:w="10291" w:type="dxa"/>
            <w:gridSpan w:val="4"/>
            <w:tcBorders>
              <w:bottom w:val="single" w:sz="4" w:space="0" w:color="auto"/>
            </w:tcBorders>
            <w:vAlign w:val="center"/>
          </w:tcPr>
          <w:p w14:paraId="585139B4" w14:textId="77777777" w:rsidR="00C028FD" w:rsidRPr="00F92924" w:rsidRDefault="00B70C14" w:rsidP="001D5EA1">
            <w:pPr>
              <w:tabs>
                <w:tab w:val="left" w:pos="1134"/>
              </w:tabs>
              <w:spacing w:before="60" w:after="60"/>
              <w:rPr>
                <w:rFonts w:ascii="Calibri" w:hAnsi="Calibri" w:cs="Calibri"/>
                <w:sz w:val="22"/>
                <w:szCs w:val="22"/>
              </w:rPr>
            </w:pPr>
            <w:r w:rsidRPr="00F92924">
              <w:rPr>
                <w:rFonts w:ascii="Calibri" w:hAnsi="Calibri" w:cs="Calibri"/>
                <w:sz w:val="22"/>
                <w:szCs w:val="22"/>
              </w:rPr>
              <w:t>[insert comments]</w:t>
            </w:r>
          </w:p>
        </w:tc>
      </w:tr>
      <w:tr w:rsidR="00B70C14" w:rsidRPr="00F92924" w14:paraId="299892AC" w14:textId="77777777" w:rsidTr="00C028FD">
        <w:trPr>
          <w:jc w:val="center"/>
        </w:trPr>
        <w:tc>
          <w:tcPr>
            <w:tcW w:w="9158" w:type="dxa"/>
            <w:gridSpan w:val="3"/>
            <w:vAlign w:val="center"/>
          </w:tcPr>
          <w:p w14:paraId="39D398EC"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sz w:val="22"/>
                <w:szCs w:val="22"/>
              </w:rPr>
              <w:t>Are the power calculations, indicating the number of recruits required, accurate?</w:t>
            </w:r>
          </w:p>
        </w:tc>
        <w:tc>
          <w:tcPr>
            <w:tcW w:w="1133" w:type="dxa"/>
            <w:vAlign w:val="center"/>
          </w:tcPr>
          <w:p w14:paraId="059E6BC2"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color w:val="C00000"/>
                <w:sz w:val="22"/>
                <w:szCs w:val="22"/>
              </w:rPr>
              <w:t>Yes/No</w:t>
            </w:r>
          </w:p>
        </w:tc>
      </w:tr>
      <w:tr w:rsidR="00C028FD" w:rsidRPr="00F92924" w14:paraId="2766A2E5" w14:textId="77777777" w:rsidTr="008E7106">
        <w:trPr>
          <w:jc w:val="center"/>
        </w:trPr>
        <w:tc>
          <w:tcPr>
            <w:tcW w:w="10291" w:type="dxa"/>
            <w:gridSpan w:val="4"/>
            <w:tcBorders>
              <w:bottom w:val="single" w:sz="4" w:space="0" w:color="auto"/>
            </w:tcBorders>
            <w:vAlign w:val="center"/>
          </w:tcPr>
          <w:p w14:paraId="5D3F95DE" w14:textId="77777777" w:rsidR="00C028FD" w:rsidRDefault="004B51EE" w:rsidP="004A0D0B">
            <w:pPr>
              <w:tabs>
                <w:tab w:val="left" w:pos="1134"/>
              </w:tabs>
              <w:spacing w:before="60" w:after="60"/>
              <w:rPr>
                <w:rFonts w:ascii="Calibri" w:hAnsi="Calibri" w:cs="Calibri"/>
                <w:sz w:val="22"/>
                <w:szCs w:val="22"/>
              </w:rPr>
            </w:pPr>
            <w:r>
              <w:rPr>
                <w:rFonts w:ascii="Calibri" w:hAnsi="Calibri" w:cs="Calibri"/>
                <w:sz w:val="22"/>
                <w:szCs w:val="22"/>
              </w:rPr>
              <w:t>Previous studies indicate ~100 controls and ~100 patients with each cancer type can be used to generate that describe observations well. Protocol points out that estimation of sample size is difficult given the novelty of this area.</w:t>
            </w:r>
          </w:p>
          <w:p w14:paraId="6B654721" w14:textId="77777777" w:rsidR="004B51EE" w:rsidRPr="00F92924" w:rsidRDefault="004B51EE" w:rsidP="004A0D0B">
            <w:pPr>
              <w:tabs>
                <w:tab w:val="left" w:pos="1134"/>
              </w:tabs>
              <w:spacing w:before="60" w:after="60"/>
              <w:rPr>
                <w:rFonts w:ascii="Calibri" w:hAnsi="Calibri" w:cs="Calibri"/>
                <w:sz w:val="22"/>
                <w:szCs w:val="22"/>
              </w:rPr>
            </w:pPr>
            <w:r>
              <w:rPr>
                <w:rFonts w:ascii="Calibri" w:hAnsi="Calibri" w:cs="Calibri"/>
                <w:sz w:val="22"/>
                <w:szCs w:val="22"/>
              </w:rPr>
              <w:t>Recruitment of brain cancer patients expected to be slower than other cancer types.</w:t>
            </w:r>
          </w:p>
        </w:tc>
      </w:tr>
      <w:tr w:rsidR="00B70C14" w:rsidRPr="00F92924" w14:paraId="14BE3E64" w14:textId="77777777" w:rsidTr="00C028FD">
        <w:trPr>
          <w:jc w:val="center"/>
        </w:trPr>
        <w:tc>
          <w:tcPr>
            <w:tcW w:w="9158" w:type="dxa"/>
            <w:gridSpan w:val="3"/>
            <w:vAlign w:val="center"/>
          </w:tcPr>
          <w:p w14:paraId="2783DFDE"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sz w:val="22"/>
                <w:szCs w:val="22"/>
              </w:rPr>
              <w:t>Is the proposed statistical analysis robust and accurate enough to deal with the data generated?</w:t>
            </w:r>
          </w:p>
        </w:tc>
        <w:tc>
          <w:tcPr>
            <w:tcW w:w="1133" w:type="dxa"/>
            <w:vAlign w:val="center"/>
          </w:tcPr>
          <w:p w14:paraId="093015BA"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color w:val="C00000"/>
                <w:sz w:val="22"/>
                <w:szCs w:val="22"/>
              </w:rPr>
              <w:t>Yes/No</w:t>
            </w:r>
          </w:p>
        </w:tc>
      </w:tr>
      <w:tr w:rsidR="00C028FD" w:rsidRPr="00F92924" w14:paraId="0E815B36" w14:textId="77777777" w:rsidTr="001D5EA1">
        <w:trPr>
          <w:jc w:val="center"/>
        </w:trPr>
        <w:tc>
          <w:tcPr>
            <w:tcW w:w="10291" w:type="dxa"/>
            <w:gridSpan w:val="4"/>
            <w:tcBorders>
              <w:bottom w:val="single" w:sz="4" w:space="0" w:color="auto"/>
            </w:tcBorders>
            <w:vAlign w:val="center"/>
          </w:tcPr>
          <w:p w14:paraId="616C302F" w14:textId="77777777" w:rsidR="00C028FD" w:rsidRPr="00F92924" w:rsidRDefault="00FC207A" w:rsidP="001D5EA1">
            <w:pPr>
              <w:tabs>
                <w:tab w:val="left" w:pos="1134"/>
              </w:tabs>
              <w:spacing w:before="60" w:after="60"/>
              <w:rPr>
                <w:rFonts w:ascii="Calibri" w:hAnsi="Calibri" w:cs="Calibri"/>
                <w:sz w:val="22"/>
                <w:szCs w:val="22"/>
              </w:rPr>
            </w:pPr>
            <w:r>
              <w:rPr>
                <w:rFonts w:ascii="Calibri" w:hAnsi="Calibri" w:cs="Calibri"/>
                <w:sz w:val="22"/>
                <w:szCs w:val="22"/>
              </w:rPr>
              <w:t>Investigators appear to be familiar with methods. Insufficient expertise to comment.</w:t>
            </w:r>
          </w:p>
        </w:tc>
      </w:tr>
      <w:tr w:rsidR="00B70C14" w:rsidRPr="00F92924" w14:paraId="32F30534" w14:textId="77777777" w:rsidTr="00C028FD">
        <w:trPr>
          <w:jc w:val="center"/>
        </w:trPr>
        <w:tc>
          <w:tcPr>
            <w:tcW w:w="9158" w:type="dxa"/>
            <w:gridSpan w:val="3"/>
            <w:vAlign w:val="center"/>
          </w:tcPr>
          <w:p w14:paraId="1394DBD2"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sz w:val="22"/>
                <w:szCs w:val="22"/>
              </w:rPr>
              <w:lastRenderedPageBreak/>
              <w:t>Are the drug safety issues fully addressed?</w:t>
            </w:r>
          </w:p>
        </w:tc>
        <w:tc>
          <w:tcPr>
            <w:tcW w:w="1133" w:type="dxa"/>
            <w:vAlign w:val="center"/>
          </w:tcPr>
          <w:p w14:paraId="50C1B96A" w14:textId="77777777" w:rsidR="00B70C14" w:rsidRPr="00F92924" w:rsidRDefault="00B70C14" w:rsidP="00B70C14">
            <w:pPr>
              <w:tabs>
                <w:tab w:val="left" w:pos="1134"/>
              </w:tabs>
              <w:spacing w:before="60" w:after="60"/>
              <w:rPr>
                <w:rFonts w:ascii="Calibri" w:hAnsi="Calibri" w:cs="Calibri"/>
                <w:b/>
                <w:sz w:val="22"/>
                <w:szCs w:val="22"/>
              </w:rPr>
            </w:pPr>
            <w:r w:rsidRPr="00F92924">
              <w:rPr>
                <w:rFonts w:ascii="Calibri" w:hAnsi="Calibri" w:cs="Calibri"/>
                <w:b/>
                <w:color w:val="C00000"/>
                <w:sz w:val="22"/>
                <w:szCs w:val="22"/>
              </w:rPr>
              <w:t>Yes/No</w:t>
            </w:r>
          </w:p>
        </w:tc>
      </w:tr>
      <w:tr w:rsidR="00C028FD" w:rsidRPr="00F92924" w14:paraId="280D5DC8" w14:textId="77777777" w:rsidTr="001D5EA1">
        <w:trPr>
          <w:jc w:val="center"/>
        </w:trPr>
        <w:tc>
          <w:tcPr>
            <w:tcW w:w="10291" w:type="dxa"/>
            <w:gridSpan w:val="4"/>
            <w:tcBorders>
              <w:bottom w:val="single" w:sz="4" w:space="0" w:color="auto"/>
            </w:tcBorders>
            <w:vAlign w:val="center"/>
          </w:tcPr>
          <w:p w14:paraId="301B72BC" w14:textId="77777777" w:rsidR="00C028FD" w:rsidRPr="00F92924" w:rsidRDefault="00B70C14" w:rsidP="001D5EA1">
            <w:pPr>
              <w:tabs>
                <w:tab w:val="left" w:pos="1134"/>
              </w:tabs>
              <w:spacing w:before="60" w:after="60"/>
              <w:rPr>
                <w:rFonts w:ascii="Calibri" w:hAnsi="Calibri" w:cs="Calibri"/>
                <w:sz w:val="22"/>
                <w:szCs w:val="22"/>
              </w:rPr>
            </w:pPr>
            <w:r w:rsidRPr="00F92924">
              <w:rPr>
                <w:rFonts w:ascii="Calibri" w:hAnsi="Calibri" w:cs="Calibri"/>
                <w:sz w:val="22"/>
                <w:szCs w:val="22"/>
              </w:rPr>
              <w:t>[insert comments]</w:t>
            </w:r>
          </w:p>
        </w:tc>
      </w:tr>
      <w:tr w:rsidR="00C028FD" w:rsidRPr="00F92924" w14:paraId="06DC029C" w14:textId="77777777" w:rsidTr="00C028FD">
        <w:trPr>
          <w:jc w:val="center"/>
        </w:trPr>
        <w:tc>
          <w:tcPr>
            <w:tcW w:w="9158" w:type="dxa"/>
            <w:gridSpan w:val="3"/>
            <w:vAlign w:val="center"/>
          </w:tcPr>
          <w:p w14:paraId="23D38013" w14:textId="77777777" w:rsidR="00C028FD" w:rsidRPr="00F92924" w:rsidRDefault="00C028FD" w:rsidP="001D5EA1">
            <w:pPr>
              <w:tabs>
                <w:tab w:val="left" w:pos="1134"/>
              </w:tabs>
              <w:spacing w:before="60" w:after="60"/>
              <w:rPr>
                <w:rFonts w:ascii="Calibri" w:hAnsi="Calibri" w:cs="Calibri"/>
                <w:b/>
                <w:sz w:val="22"/>
                <w:szCs w:val="22"/>
              </w:rPr>
            </w:pPr>
            <w:r w:rsidRPr="00F92924">
              <w:rPr>
                <w:rFonts w:ascii="Calibri" w:hAnsi="Calibri" w:cs="Calibri"/>
                <w:b/>
                <w:sz w:val="22"/>
                <w:szCs w:val="22"/>
              </w:rPr>
              <w:t>Are the risks to recruits detailed in the proposal listed fully and completely in the PICF?</w:t>
            </w:r>
          </w:p>
        </w:tc>
        <w:tc>
          <w:tcPr>
            <w:tcW w:w="1133" w:type="dxa"/>
            <w:vAlign w:val="center"/>
          </w:tcPr>
          <w:p w14:paraId="03E51825" w14:textId="77777777" w:rsidR="00C028FD" w:rsidRPr="00F92924" w:rsidRDefault="00C028FD" w:rsidP="001D5EA1">
            <w:pPr>
              <w:tabs>
                <w:tab w:val="left" w:pos="1134"/>
              </w:tabs>
              <w:spacing w:before="120" w:after="120"/>
              <w:rPr>
                <w:rFonts w:ascii="Calibri" w:hAnsi="Calibri" w:cs="Calibri"/>
                <w:b/>
                <w:sz w:val="22"/>
                <w:szCs w:val="22"/>
              </w:rPr>
            </w:pPr>
            <w:r w:rsidRPr="00F92924">
              <w:rPr>
                <w:rFonts w:ascii="Calibri" w:hAnsi="Calibri" w:cs="Calibri"/>
                <w:b/>
                <w:color w:val="C00000"/>
                <w:sz w:val="22"/>
                <w:szCs w:val="22"/>
              </w:rPr>
              <w:t>Yes/No</w:t>
            </w:r>
          </w:p>
        </w:tc>
      </w:tr>
      <w:tr w:rsidR="00C028FD" w:rsidRPr="00F92924" w14:paraId="7C065EAD" w14:textId="77777777" w:rsidTr="00B26B2C">
        <w:trPr>
          <w:jc w:val="center"/>
        </w:trPr>
        <w:tc>
          <w:tcPr>
            <w:tcW w:w="10291" w:type="dxa"/>
            <w:gridSpan w:val="4"/>
            <w:tcBorders>
              <w:bottom w:val="single" w:sz="4" w:space="0" w:color="auto"/>
            </w:tcBorders>
            <w:vAlign w:val="center"/>
          </w:tcPr>
          <w:p w14:paraId="415CD2DE" w14:textId="77777777" w:rsidR="00C028FD" w:rsidRDefault="00A05391" w:rsidP="00FF585F">
            <w:pPr>
              <w:tabs>
                <w:tab w:val="left" w:pos="1134"/>
              </w:tabs>
              <w:spacing w:before="60" w:after="60"/>
              <w:rPr>
                <w:rFonts w:ascii="Calibri" w:hAnsi="Calibri" w:cs="Calibri"/>
                <w:sz w:val="22"/>
                <w:szCs w:val="22"/>
              </w:rPr>
            </w:pPr>
            <w:r>
              <w:rPr>
                <w:rFonts w:ascii="Calibri" w:hAnsi="Calibri" w:cs="Calibri"/>
                <w:sz w:val="22"/>
                <w:szCs w:val="22"/>
              </w:rPr>
              <w:t>Risk of diagnosis of unrecognised disease considered to be very low because of novelty of results and long timespan before results know. Significant incidental findings will be communicated to the participant.</w:t>
            </w:r>
          </w:p>
          <w:p w14:paraId="21127155" w14:textId="77777777" w:rsidR="00D7641C" w:rsidRDefault="00D7641C" w:rsidP="00FF585F">
            <w:pPr>
              <w:tabs>
                <w:tab w:val="left" w:pos="1134"/>
              </w:tabs>
              <w:spacing w:before="60" w:after="60"/>
              <w:rPr>
                <w:rFonts w:ascii="Calibri" w:hAnsi="Calibri" w:cs="Calibri"/>
                <w:sz w:val="22"/>
                <w:szCs w:val="22"/>
              </w:rPr>
            </w:pPr>
            <w:r>
              <w:rPr>
                <w:rFonts w:ascii="Calibri" w:hAnsi="Calibri" w:cs="Calibri"/>
                <w:sz w:val="22"/>
                <w:szCs w:val="22"/>
              </w:rPr>
              <w:t>Fresh blood required for leukocyte markers. Will a second blood collection be required for Step 2?</w:t>
            </w:r>
          </w:p>
          <w:p w14:paraId="5B9285D2" w14:textId="77777777" w:rsidR="00FC207A" w:rsidRDefault="00FC207A" w:rsidP="00FF585F">
            <w:pPr>
              <w:tabs>
                <w:tab w:val="left" w:pos="1134"/>
              </w:tabs>
              <w:spacing w:before="60" w:after="60"/>
              <w:rPr>
                <w:rFonts w:ascii="Calibri" w:hAnsi="Calibri" w:cs="Calibri"/>
                <w:sz w:val="22"/>
                <w:szCs w:val="22"/>
              </w:rPr>
            </w:pPr>
            <w:r>
              <w:rPr>
                <w:rFonts w:ascii="Calibri" w:hAnsi="Calibri" w:cs="Calibri"/>
                <w:sz w:val="22"/>
                <w:szCs w:val="22"/>
              </w:rPr>
              <w:t>PICF:</w:t>
            </w:r>
          </w:p>
          <w:p w14:paraId="1F24AF1E" w14:textId="77777777" w:rsidR="00FC207A" w:rsidRDefault="00FC207A" w:rsidP="00FF585F">
            <w:pPr>
              <w:tabs>
                <w:tab w:val="left" w:pos="1134"/>
              </w:tabs>
              <w:spacing w:before="60" w:after="60"/>
              <w:rPr>
                <w:rFonts w:ascii="Calibri" w:hAnsi="Calibri" w:cs="Calibri"/>
                <w:i/>
                <w:iCs/>
                <w:sz w:val="22"/>
                <w:szCs w:val="22"/>
              </w:rPr>
            </w:pPr>
            <w:r>
              <w:rPr>
                <w:rFonts w:ascii="Calibri" w:hAnsi="Calibri" w:cs="Calibri"/>
                <w:i/>
                <w:iCs/>
                <w:sz w:val="22"/>
                <w:szCs w:val="22"/>
              </w:rPr>
              <w:t>Use of jargon: “biomarkers’ (p1)</w:t>
            </w:r>
          </w:p>
          <w:p w14:paraId="5D5EE5F7" w14:textId="77777777" w:rsidR="00FC207A" w:rsidRDefault="00FC207A" w:rsidP="00FF585F">
            <w:pPr>
              <w:tabs>
                <w:tab w:val="left" w:pos="1134"/>
              </w:tabs>
              <w:spacing w:before="60" w:after="60"/>
              <w:rPr>
                <w:rFonts w:ascii="Calibri" w:hAnsi="Calibri" w:cs="Calibri"/>
                <w:i/>
                <w:iCs/>
                <w:sz w:val="22"/>
                <w:szCs w:val="22"/>
              </w:rPr>
            </w:pPr>
            <w:r>
              <w:rPr>
                <w:rFonts w:ascii="Calibri" w:hAnsi="Calibri" w:cs="Calibri"/>
                <w:i/>
                <w:iCs/>
                <w:sz w:val="22"/>
                <w:szCs w:val="22"/>
              </w:rPr>
              <w:t>Inclusion/exclusion criteria don’t need to be listed</w:t>
            </w:r>
          </w:p>
          <w:p w14:paraId="1CA92D4B" w14:textId="77777777" w:rsidR="00FC207A" w:rsidRDefault="00FC207A" w:rsidP="00FF585F">
            <w:pPr>
              <w:tabs>
                <w:tab w:val="left" w:pos="1134"/>
              </w:tabs>
              <w:spacing w:before="60" w:after="60"/>
              <w:rPr>
                <w:rFonts w:ascii="Calibri" w:hAnsi="Calibri" w:cs="Calibri"/>
                <w:i/>
                <w:iCs/>
                <w:sz w:val="22"/>
                <w:szCs w:val="22"/>
              </w:rPr>
            </w:pPr>
            <w:r>
              <w:rPr>
                <w:rFonts w:ascii="Calibri" w:hAnsi="Calibri" w:cs="Calibri"/>
                <w:i/>
                <w:iCs/>
                <w:sz w:val="22"/>
                <w:szCs w:val="22"/>
              </w:rPr>
              <w:t>Need to include risks of incidental diagnoses in Risks section</w:t>
            </w:r>
          </w:p>
          <w:p w14:paraId="213B53B1" w14:textId="77777777" w:rsidR="00FC207A" w:rsidRPr="00FC207A" w:rsidRDefault="00FC207A" w:rsidP="00FF585F">
            <w:pPr>
              <w:tabs>
                <w:tab w:val="left" w:pos="1134"/>
              </w:tabs>
              <w:spacing w:before="60" w:after="60"/>
              <w:rPr>
                <w:rFonts w:ascii="Calibri" w:hAnsi="Calibri" w:cs="Calibri"/>
                <w:i/>
                <w:iCs/>
                <w:sz w:val="22"/>
                <w:szCs w:val="22"/>
              </w:rPr>
            </w:pPr>
            <w:r>
              <w:rPr>
                <w:rFonts w:ascii="Calibri" w:hAnsi="Calibri" w:cs="Calibri"/>
                <w:i/>
                <w:iCs/>
                <w:sz w:val="22"/>
                <w:szCs w:val="22"/>
              </w:rPr>
              <w:t xml:space="preserve">Consent form: </w:t>
            </w:r>
            <w:r w:rsidRPr="00FC207A">
              <w:rPr>
                <w:rFonts w:ascii="Calibri" w:hAnsi="Calibri" w:cs="Calibri"/>
                <w:i/>
                <w:iCs/>
                <w:sz w:val="22"/>
                <w:szCs w:val="22"/>
              </w:rPr>
              <w:t xml:space="preserve">The blood test developed in this study is available for research purposes only and cannot be obtained on prescription.  </w:t>
            </w:r>
            <w:r>
              <w:rPr>
                <w:rFonts w:ascii="Calibri" w:hAnsi="Calibri" w:cs="Calibri"/>
                <w:i/>
                <w:iCs/>
                <w:sz w:val="22"/>
                <w:szCs w:val="22"/>
              </w:rPr>
              <w:t>– needs changing</w:t>
            </w:r>
          </w:p>
        </w:tc>
      </w:tr>
      <w:tr w:rsidR="00C028FD" w:rsidRPr="00F92924" w14:paraId="740EDF54" w14:textId="77777777" w:rsidTr="00B26B2C">
        <w:trPr>
          <w:jc w:val="center"/>
        </w:trPr>
        <w:tc>
          <w:tcPr>
            <w:tcW w:w="10291" w:type="dxa"/>
            <w:gridSpan w:val="4"/>
            <w:shd w:val="clear" w:color="auto" w:fill="8DB3E2"/>
            <w:vAlign w:val="center"/>
          </w:tcPr>
          <w:p w14:paraId="1B6B0797" w14:textId="77777777" w:rsidR="00C028FD" w:rsidRPr="00F92924" w:rsidRDefault="00C028FD" w:rsidP="001D5EA1">
            <w:pPr>
              <w:tabs>
                <w:tab w:val="left" w:pos="426"/>
              </w:tabs>
              <w:rPr>
                <w:rFonts w:ascii="Calibri" w:hAnsi="Calibri" w:cs="Calibri"/>
                <w:b/>
                <w:sz w:val="22"/>
                <w:szCs w:val="22"/>
              </w:rPr>
            </w:pPr>
            <w:r w:rsidRPr="00F92924">
              <w:rPr>
                <w:rFonts w:ascii="Calibri" w:hAnsi="Calibri" w:cs="Calibri"/>
                <w:b/>
                <w:sz w:val="22"/>
                <w:szCs w:val="22"/>
              </w:rPr>
              <w:t xml:space="preserve">Suggested Comments to the Researcher from HREC </w:t>
            </w:r>
          </w:p>
        </w:tc>
      </w:tr>
      <w:tr w:rsidR="00C028FD" w:rsidRPr="00F92924" w14:paraId="4806C014" w14:textId="77777777" w:rsidTr="008E7106">
        <w:trPr>
          <w:jc w:val="center"/>
        </w:trPr>
        <w:tc>
          <w:tcPr>
            <w:tcW w:w="10291" w:type="dxa"/>
            <w:gridSpan w:val="4"/>
            <w:vAlign w:val="center"/>
          </w:tcPr>
          <w:p w14:paraId="799A918C" w14:textId="77777777" w:rsidR="00C028FD" w:rsidRPr="00F92924" w:rsidRDefault="00C028FD" w:rsidP="00B81547">
            <w:pPr>
              <w:tabs>
                <w:tab w:val="left" w:pos="743"/>
              </w:tabs>
              <w:rPr>
                <w:rFonts w:ascii="Calibri" w:hAnsi="Calibri" w:cs="Calibri"/>
                <w:b/>
                <w:sz w:val="22"/>
                <w:szCs w:val="22"/>
              </w:rPr>
            </w:pPr>
            <w:r w:rsidRPr="00F92924">
              <w:rPr>
                <w:rFonts w:ascii="Calibri" w:hAnsi="Calibri" w:cs="Calibri"/>
                <w:b/>
                <w:sz w:val="22"/>
                <w:szCs w:val="22"/>
              </w:rPr>
              <w:t>RMI (NS1.1)</w:t>
            </w:r>
          </w:p>
          <w:p w14:paraId="39CEA7C3" w14:textId="77777777" w:rsidR="00C028FD" w:rsidRPr="00F92924" w:rsidRDefault="00C028FD" w:rsidP="00B81547">
            <w:pPr>
              <w:numPr>
                <w:ilvl w:val="0"/>
                <w:numId w:val="15"/>
              </w:numPr>
              <w:tabs>
                <w:tab w:val="left" w:pos="743"/>
              </w:tabs>
              <w:rPr>
                <w:rFonts w:ascii="Calibri" w:hAnsi="Calibri" w:cs="Calibri"/>
                <w:sz w:val="22"/>
                <w:szCs w:val="22"/>
              </w:rPr>
            </w:pPr>
          </w:p>
        </w:tc>
      </w:tr>
      <w:tr w:rsidR="00C028FD" w:rsidRPr="00F92924" w14:paraId="6A72E67C" w14:textId="77777777" w:rsidTr="00C028FD">
        <w:trPr>
          <w:jc w:val="center"/>
        </w:trPr>
        <w:tc>
          <w:tcPr>
            <w:tcW w:w="9158" w:type="dxa"/>
            <w:gridSpan w:val="3"/>
            <w:shd w:val="clear" w:color="auto" w:fill="8DB3E2"/>
            <w:vAlign w:val="center"/>
          </w:tcPr>
          <w:p w14:paraId="460389BF" w14:textId="77777777" w:rsidR="00C028FD" w:rsidRPr="00F92924" w:rsidRDefault="00C028FD" w:rsidP="00D63634">
            <w:pPr>
              <w:tabs>
                <w:tab w:val="left" w:pos="1134"/>
              </w:tabs>
              <w:spacing w:before="60" w:after="60"/>
              <w:rPr>
                <w:rFonts w:ascii="Calibri" w:hAnsi="Calibri" w:cs="Calibri"/>
                <w:b/>
                <w:sz w:val="22"/>
                <w:szCs w:val="22"/>
              </w:rPr>
            </w:pPr>
            <w:r w:rsidRPr="00F92924">
              <w:rPr>
                <w:rFonts w:ascii="Calibri" w:hAnsi="Calibri" w:cs="Calibri"/>
                <w:b/>
                <w:sz w:val="22"/>
                <w:szCs w:val="22"/>
              </w:rPr>
              <w:t>Do you have comments for the HREC to consider against any of the other NS criteria?</w:t>
            </w:r>
          </w:p>
        </w:tc>
        <w:tc>
          <w:tcPr>
            <w:tcW w:w="1133" w:type="dxa"/>
            <w:vAlign w:val="center"/>
          </w:tcPr>
          <w:p w14:paraId="10C82CFF" w14:textId="77777777" w:rsidR="00C028FD" w:rsidRPr="00F92924" w:rsidRDefault="00C028FD" w:rsidP="00D63634">
            <w:pPr>
              <w:tabs>
                <w:tab w:val="left" w:pos="1134"/>
              </w:tabs>
              <w:spacing w:before="120" w:after="120"/>
              <w:rPr>
                <w:rFonts w:ascii="Calibri" w:hAnsi="Calibri" w:cs="Calibri"/>
                <w:b/>
                <w:sz w:val="22"/>
                <w:szCs w:val="22"/>
              </w:rPr>
            </w:pPr>
            <w:r w:rsidRPr="00F92924">
              <w:rPr>
                <w:rFonts w:ascii="Calibri" w:hAnsi="Calibri" w:cs="Calibri"/>
                <w:b/>
                <w:color w:val="C00000"/>
                <w:sz w:val="22"/>
                <w:szCs w:val="22"/>
              </w:rPr>
              <w:t>Yes/No</w:t>
            </w:r>
          </w:p>
        </w:tc>
      </w:tr>
      <w:tr w:rsidR="00C028FD" w:rsidRPr="00F92924" w14:paraId="4496F32E" w14:textId="77777777" w:rsidTr="008E7106">
        <w:trPr>
          <w:jc w:val="center"/>
        </w:trPr>
        <w:tc>
          <w:tcPr>
            <w:tcW w:w="10291" w:type="dxa"/>
            <w:gridSpan w:val="4"/>
            <w:vAlign w:val="center"/>
          </w:tcPr>
          <w:p w14:paraId="5501178F" w14:textId="77777777" w:rsidR="00C028FD" w:rsidRPr="00F92924" w:rsidRDefault="00C028FD" w:rsidP="00B81547">
            <w:pPr>
              <w:tabs>
                <w:tab w:val="left" w:pos="743"/>
              </w:tabs>
              <w:rPr>
                <w:rFonts w:ascii="Calibri" w:hAnsi="Calibri" w:cs="Calibri"/>
                <w:b/>
                <w:sz w:val="22"/>
                <w:szCs w:val="22"/>
              </w:rPr>
            </w:pPr>
            <w:r w:rsidRPr="00F92924">
              <w:rPr>
                <w:rFonts w:ascii="Calibri" w:hAnsi="Calibri" w:cs="Calibri"/>
                <w:b/>
                <w:sz w:val="22"/>
                <w:szCs w:val="22"/>
              </w:rPr>
              <w:t>Justice (NS1.4)</w:t>
            </w:r>
          </w:p>
          <w:p w14:paraId="25F1B419" w14:textId="77777777" w:rsidR="00C028FD" w:rsidRPr="00F92924" w:rsidRDefault="00C028FD" w:rsidP="00B81547">
            <w:pPr>
              <w:numPr>
                <w:ilvl w:val="0"/>
                <w:numId w:val="15"/>
              </w:numPr>
              <w:tabs>
                <w:tab w:val="left" w:pos="743"/>
              </w:tabs>
              <w:rPr>
                <w:rFonts w:ascii="Calibri" w:hAnsi="Calibri" w:cs="Calibri"/>
                <w:sz w:val="22"/>
                <w:szCs w:val="22"/>
              </w:rPr>
            </w:pPr>
          </w:p>
        </w:tc>
      </w:tr>
      <w:tr w:rsidR="00C028FD" w:rsidRPr="00F92924" w14:paraId="7C7BD1EC" w14:textId="77777777" w:rsidTr="008E7106">
        <w:trPr>
          <w:jc w:val="center"/>
        </w:trPr>
        <w:tc>
          <w:tcPr>
            <w:tcW w:w="10291" w:type="dxa"/>
            <w:gridSpan w:val="4"/>
            <w:vAlign w:val="center"/>
          </w:tcPr>
          <w:p w14:paraId="6DFC0C37" w14:textId="77777777" w:rsidR="00C028FD" w:rsidRPr="00F92924" w:rsidRDefault="00C028FD" w:rsidP="00B81547">
            <w:pPr>
              <w:tabs>
                <w:tab w:val="left" w:pos="743"/>
              </w:tabs>
              <w:rPr>
                <w:rFonts w:ascii="Calibri" w:hAnsi="Calibri" w:cs="Calibri"/>
                <w:b/>
                <w:sz w:val="22"/>
                <w:szCs w:val="22"/>
              </w:rPr>
            </w:pPr>
            <w:r w:rsidRPr="00F92924">
              <w:rPr>
                <w:rFonts w:ascii="Calibri" w:hAnsi="Calibri" w:cs="Calibri"/>
                <w:b/>
                <w:sz w:val="22"/>
                <w:szCs w:val="22"/>
              </w:rPr>
              <w:t>Beneficence (NS1.6)</w:t>
            </w:r>
          </w:p>
          <w:p w14:paraId="796D9862" w14:textId="77777777" w:rsidR="00C028FD" w:rsidRPr="00F92924" w:rsidRDefault="00C028FD" w:rsidP="00B81547">
            <w:pPr>
              <w:numPr>
                <w:ilvl w:val="0"/>
                <w:numId w:val="15"/>
              </w:numPr>
              <w:tabs>
                <w:tab w:val="left" w:pos="743"/>
              </w:tabs>
              <w:rPr>
                <w:rFonts w:ascii="Calibri" w:hAnsi="Calibri" w:cs="Calibri"/>
                <w:sz w:val="22"/>
                <w:szCs w:val="22"/>
              </w:rPr>
            </w:pPr>
          </w:p>
        </w:tc>
      </w:tr>
      <w:tr w:rsidR="00C028FD" w:rsidRPr="00F92924" w14:paraId="3DA4BB7D" w14:textId="77777777" w:rsidTr="008E7106">
        <w:trPr>
          <w:jc w:val="center"/>
        </w:trPr>
        <w:tc>
          <w:tcPr>
            <w:tcW w:w="10291" w:type="dxa"/>
            <w:gridSpan w:val="4"/>
            <w:vAlign w:val="center"/>
          </w:tcPr>
          <w:p w14:paraId="35314159" w14:textId="77777777" w:rsidR="00C028FD" w:rsidRPr="00F92924" w:rsidRDefault="00C028FD" w:rsidP="00B26B2C">
            <w:pPr>
              <w:tabs>
                <w:tab w:val="left" w:pos="743"/>
              </w:tabs>
              <w:rPr>
                <w:rFonts w:ascii="Calibri" w:hAnsi="Calibri" w:cs="Calibri"/>
                <w:sz w:val="22"/>
                <w:szCs w:val="22"/>
              </w:rPr>
            </w:pPr>
            <w:r w:rsidRPr="00F92924">
              <w:rPr>
                <w:rFonts w:ascii="Calibri" w:hAnsi="Calibri" w:cs="Calibri"/>
                <w:b/>
                <w:sz w:val="22"/>
                <w:szCs w:val="22"/>
              </w:rPr>
              <w:t>Respect (NS1.10)</w:t>
            </w:r>
          </w:p>
        </w:tc>
      </w:tr>
      <w:tr w:rsidR="00CC3444" w:rsidRPr="00F92924" w14:paraId="2E9D823A" w14:textId="77777777" w:rsidTr="008E7106">
        <w:trPr>
          <w:jc w:val="center"/>
        </w:trPr>
        <w:tc>
          <w:tcPr>
            <w:tcW w:w="10291" w:type="dxa"/>
            <w:gridSpan w:val="4"/>
            <w:vAlign w:val="center"/>
          </w:tcPr>
          <w:p w14:paraId="73B9812D" w14:textId="77777777" w:rsidR="00CC3444" w:rsidRPr="00F92924" w:rsidRDefault="00CC3444" w:rsidP="00B26B2C">
            <w:pPr>
              <w:tabs>
                <w:tab w:val="left" w:pos="743"/>
              </w:tabs>
              <w:rPr>
                <w:rFonts w:ascii="Calibri" w:hAnsi="Calibri" w:cs="Calibri"/>
                <w:b/>
                <w:sz w:val="22"/>
                <w:szCs w:val="22"/>
              </w:rPr>
            </w:pPr>
            <w:r w:rsidRPr="00F92924">
              <w:rPr>
                <w:rFonts w:ascii="Calibri" w:hAnsi="Calibri" w:cs="Calibri"/>
                <w:b/>
                <w:sz w:val="22"/>
                <w:szCs w:val="22"/>
              </w:rPr>
              <w:t>General Comments on Risks and Benefits</w:t>
            </w:r>
          </w:p>
        </w:tc>
      </w:tr>
    </w:tbl>
    <w:p w14:paraId="6B99ADAE" w14:textId="77777777" w:rsidR="007362AD" w:rsidRDefault="007362AD" w:rsidP="007917BE">
      <w:pPr>
        <w:spacing w:before="480" w:after="160"/>
        <w:rPr>
          <w:rFonts w:ascii="Arial" w:hAnsi="Arial" w:cs="Arial"/>
          <w:b/>
        </w:rPr>
      </w:pPr>
    </w:p>
    <w:sectPr w:rsidR="007362AD" w:rsidSect="00987856">
      <w:headerReference w:type="first" r:id="rId9"/>
      <w:footerReference w:type="first" r:id="rId10"/>
      <w:pgSz w:w="11907" w:h="16840" w:code="9"/>
      <w:pgMar w:top="720" w:right="720" w:bottom="720"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62C63" w14:textId="77777777" w:rsidR="00987856" w:rsidRDefault="00987856">
      <w:r>
        <w:separator/>
      </w:r>
    </w:p>
  </w:endnote>
  <w:endnote w:type="continuationSeparator" w:id="0">
    <w:p w14:paraId="7987A529" w14:textId="77777777" w:rsidR="00987856" w:rsidRDefault="0098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790C" w14:textId="77777777" w:rsidR="001D5EA1" w:rsidRPr="00F92924" w:rsidRDefault="00B26B2C" w:rsidP="007917BE">
    <w:pPr>
      <w:pStyle w:val="Footer"/>
      <w:jc w:val="right"/>
      <w:rPr>
        <w:rFonts w:ascii="Calibri" w:hAnsi="Calibri" w:cs="Calibri"/>
      </w:rPr>
    </w:pPr>
    <w:r w:rsidRPr="00F92924">
      <w:rPr>
        <w:rFonts w:ascii="Calibri" w:hAnsi="Calibri" w:cs="Calibri"/>
        <w:color w:val="7F7F7F"/>
        <w:sz w:val="18"/>
        <w:szCs w:val="18"/>
      </w:rPr>
      <w:t>CTSC</w:t>
    </w:r>
    <w:r w:rsidR="001D5EA1" w:rsidRPr="00F92924">
      <w:rPr>
        <w:rFonts w:ascii="Calibri" w:hAnsi="Calibri" w:cs="Calibri"/>
        <w:color w:val="7F7F7F"/>
        <w:sz w:val="18"/>
        <w:szCs w:val="18"/>
      </w:rPr>
      <w:t xml:space="preserve"> Reviewer Template 2</w:t>
    </w:r>
    <w:r w:rsidR="00D90D8E" w:rsidRPr="00F92924">
      <w:rPr>
        <w:rFonts w:ascii="Calibri" w:hAnsi="Calibri" w:cs="Calibri"/>
        <w:color w:val="7F7F7F"/>
        <w:sz w:val="18"/>
        <w:szCs w:val="18"/>
      </w:rPr>
      <w:t>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F2B6" w14:textId="77777777" w:rsidR="00987856" w:rsidRDefault="00987856">
      <w:r>
        <w:separator/>
      </w:r>
    </w:p>
  </w:footnote>
  <w:footnote w:type="continuationSeparator" w:id="0">
    <w:p w14:paraId="39F30EFF" w14:textId="77777777" w:rsidR="00987856" w:rsidRDefault="009878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3" w:type="dxa"/>
      <w:jc w:val="center"/>
      <w:tblLayout w:type="fixed"/>
      <w:tblCellMar>
        <w:top w:w="113" w:type="dxa"/>
        <w:left w:w="113" w:type="dxa"/>
        <w:bottom w:w="113" w:type="dxa"/>
        <w:right w:w="113" w:type="dxa"/>
      </w:tblCellMar>
      <w:tblLook w:val="04A0" w:firstRow="1" w:lastRow="0" w:firstColumn="1" w:lastColumn="0" w:noHBand="0" w:noVBand="1"/>
    </w:tblPr>
    <w:tblGrid>
      <w:gridCol w:w="3519"/>
      <w:gridCol w:w="5864"/>
    </w:tblGrid>
    <w:tr w:rsidR="001D5EA1" w14:paraId="3108F42B" w14:textId="77777777" w:rsidTr="00D90D8E">
      <w:trPr>
        <w:trHeight w:hRule="exact" w:val="928"/>
        <w:jc w:val="center"/>
      </w:trPr>
      <w:tc>
        <w:tcPr>
          <w:tcW w:w="3519" w:type="dxa"/>
          <w:vAlign w:val="center"/>
          <w:hideMark/>
        </w:tcPr>
        <w:p w14:paraId="737892F7" w14:textId="77777777" w:rsidR="001D5EA1" w:rsidRDefault="001D5EA1" w:rsidP="00B21D27">
          <w:pPr>
            <w:ind w:left="-108"/>
          </w:pPr>
        </w:p>
      </w:tc>
      <w:tc>
        <w:tcPr>
          <w:tcW w:w="5864" w:type="dxa"/>
          <w:vAlign w:val="center"/>
          <w:hideMark/>
        </w:tcPr>
        <w:p w14:paraId="73AAFEDF" w14:textId="77777777" w:rsidR="001D5EA1" w:rsidRPr="00F92924" w:rsidRDefault="00D90D8E" w:rsidP="00B21D27">
          <w:pPr>
            <w:pStyle w:val="Heading1"/>
            <w:tabs>
              <w:tab w:val="clear" w:pos="567"/>
              <w:tab w:val="clear" w:pos="1134"/>
              <w:tab w:val="clear" w:pos="1620"/>
              <w:tab w:val="clear" w:pos="3600"/>
            </w:tabs>
            <w:jc w:val="right"/>
            <w:rPr>
              <w:rFonts w:ascii="Calibri" w:hAnsi="Calibri" w:cs="Calibri"/>
              <w:i w:val="0"/>
              <w:szCs w:val="24"/>
            </w:rPr>
          </w:pPr>
          <w:r w:rsidRPr="00F92924">
            <w:rPr>
              <w:rFonts w:ascii="Calibri" w:hAnsi="Calibri" w:cs="Calibri"/>
              <w:i w:val="0"/>
              <w:szCs w:val="24"/>
            </w:rPr>
            <w:t>Research Ethics and Governance Office</w:t>
          </w:r>
        </w:p>
        <w:p w14:paraId="020095A5" w14:textId="77777777" w:rsidR="001D5EA1" w:rsidRPr="00F92924" w:rsidRDefault="001D5EA1" w:rsidP="007917BE">
          <w:pPr>
            <w:pStyle w:val="Heading1"/>
            <w:tabs>
              <w:tab w:val="clear" w:pos="567"/>
              <w:tab w:val="clear" w:pos="1134"/>
              <w:tab w:val="clear" w:pos="1620"/>
              <w:tab w:val="clear" w:pos="3600"/>
            </w:tabs>
            <w:jc w:val="right"/>
            <w:rPr>
              <w:rFonts w:ascii="Calibri" w:hAnsi="Calibri" w:cs="Calibri"/>
              <w:i w:val="0"/>
              <w:szCs w:val="24"/>
            </w:rPr>
          </w:pPr>
          <w:r w:rsidRPr="00F92924">
            <w:rPr>
              <w:rFonts w:ascii="Calibri" w:hAnsi="Calibri" w:cs="Calibri"/>
              <w:i w:val="0"/>
              <w:szCs w:val="24"/>
            </w:rPr>
            <w:t>Human Research Ethics Committee</w:t>
          </w:r>
        </w:p>
        <w:p w14:paraId="6B798C51" w14:textId="77777777" w:rsidR="00B26B2C" w:rsidRPr="00B26B2C" w:rsidRDefault="00B26B2C" w:rsidP="00B26B2C">
          <w:pPr>
            <w:jc w:val="right"/>
            <w:rPr>
              <w:sz w:val="22"/>
              <w:szCs w:val="22"/>
            </w:rPr>
          </w:pPr>
          <w:r w:rsidRPr="00F92924">
            <w:rPr>
              <w:rFonts w:ascii="Calibri" w:hAnsi="Calibri" w:cs="Calibri"/>
              <w:szCs w:val="24"/>
            </w:rPr>
            <w:t>Clinical Trials Sub-Committee</w:t>
          </w:r>
        </w:p>
      </w:tc>
    </w:tr>
  </w:tbl>
  <w:p w14:paraId="3F8BE006" w14:textId="77777777" w:rsidR="001D5EA1" w:rsidRPr="007917BE" w:rsidRDefault="00781470" w:rsidP="00B26B2C">
    <w:pPr>
      <w:pStyle w:val="Header"/>
    </w:pPr>
    <w:r>
      <w:rPr>
        <w:noProof/>
      </w:rPr>
      <w:drawing>
        <wp:anchor distT="0" distB="0" distL="114300" distR="114300" simplePos="0" relativeHeight="251657728" behindDoc="0" locked="0" layoutInCell="1" allowOverlap="1" wp14:anchorId="59F3E069" wp14:editId="7BF4FB26">
          <wp:simplePos x="0" y="0"/>
          <wp:positionH relativeFrom="margin">
            <wp:posOffset>83820</wp:posOffset>
          </wp:positionH>
          <wp:positionV relativeFrom="margin">
            <wp:posOffset>-740410</wp:posOffset>
          </wp:positionV>
          <wp:extent cx="1985645" cy="508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5645" cy="508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D2B"/>
    <w:multiLevelType w:val="multilevel"/>
    <w:tmpl w:val="4AEE0BEC"/>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43108"/>
    <w:multiLevelType w:val="singleLevel"/>
    <w:tmpl w:val="85A0C220"/>
    <w:lvl w:ilvl="0">
      <w:start w:val="9"/>
      <w:numFmt w:val="decimal"/>
      <w:lvlText w:val="%1."/>
      <w:lvlJc w:val="left"/>
      <w:pPr>
        <w:tabs>
          <w:tab w:val="num" w:pos="494"/>
        </w:tabs>
        <w:ind w:left="494" w:hanging="570"/>
      </w:pPr>
      <w:rPr>
        <w:rFonts w:hint="default"/>
      </w:rPr>
    </w:lvl>
  </w:abstractNum>
  <w:abstractNum w:abstractNumId="2" w15:restartNumberingAfterBreak="0">
    <w:nsid w:val="11F17BDC"/>
    <w:multiLevelType w:val="hybridMultilevel"/>
    <w:tmpl w:val="10ACE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086F6A"/>
    <w:multiLevelType w:val="multilevel"/>
    <w:tmpl w:val="849A72B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D9A4CAA"/>
    <w:multiLevelType w:val="multilevel"/>
    <w:tmpl w:val="CE3C51AA"/>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4C7AAC"/>
    <w:multiLevelType w:val="multilevel"/>
    <w:tmpl w:val="092C3C4E"/>
    <w:lvl w:ilvl="0">
      <w:start w:val="1"/>
      <w:numFmt w:val="decimal"/>
      <w:lvlText w:val="%1."/>
      <w:lvlJc w:val="left"/>
      <w:pPr>
        <w:ind w:left="360" w:hanging="360"/>
      </w:pPr>
      <w:rPr>
        <w:b/>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03D76E3"/>
    <w:multiLevelType w:val="multilevel"/>
    <w:tmpl w:val="53BE2BE4"/>
    <w:lvl w:ilvl="0">
      <w:start w:val="1"/>
      <w:numFmt w:val="decimal"/>
      <w:lvlText w:val="%1."/>
      <w:lvlJc w:val="left"/>
      <w:pPr>
        <w:ind w:left="360" w:hanging="360"/>
      </w:pPr>
      <w:rPr>
        <w:rFonts w:hint="default"/>
        <w:b/>
      </w:rPr>
    </w:lvl>
    <w:lvl w:ilvl="1">
      <w:start w:val="1"/>
      <w:numFmt w:val="decimal"/>
      <w:lvlText w:val="%2."/>
      <w:lvlJc w:val="left"/>
      <w:pPr>
        <w:ind w:left="574" w:hanging="432"/>
      </w:pPr>
      <w:rPr>
        <w:rFonts w:ascii="Arial" w:eastAsia="Times New Roman" w:hAnsi="Arial" w:cs="Arial"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6B209C"/>
    <w:multiLevelType w:val="multilevel"/>
    <w:tmpl w:val="52FE7384"/>
    <w:lvl w:ilvl="0">
      <w:start w:val="1"/>
      <w:numFmt w:val="decimal"/>
      <w:lvlText w:val="%1."/>
      <w:lvlJc w:val="left"/>
      <w:pPr>
        <w:ind w:left="360" w:hanging="360"/>
      </w:pPr>
      <w:rPr>
        <w:rFonts w:hint="default"/>
        <w:b/>
      </w:r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081CDA"/>
    <w:multiLevelType w:val="multilevel"/>
    <w:tmpl w:val="092C3C4E"/>
    <w:lvl w:ilvl="0">
      <w:start w:val="1"/>
      <w:numFmt w:val="decimal"/>
      <w:lvlText w:val="%1."/>
      <w:lvlJc w:val="left"/>
      <w:pPr>
        <w:ind w:left="360" w:hanging="360"/>
      </w:pPr>
      <w:rPr>
        <w:b/>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95FC4"/>
    <w:multiLevelType w:val="hybridMultilevel"/>
    <w:tmpl w:val="404612E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51D639C8"/>
    <w:multiLevelType w:val="hybridMultilevel"/>
    <w:tmpl w:val="E8D60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D660F5"/>
    <w:multiLevelType w:val="hybridMultilevel"/>
    <w:tmpl w:val="AF583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0913B53"/>
    <w:multiLevelType w:val="hybridMultilevel"/>
    <w:tmpl w:val="46BC0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521F45"/>
    <w:multiLevelType w:val="multilevel"/>
    <w:tmpl w:val="849A72B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7CBA5070"/>
    <w:multiLevelType w:val="multilevel"/>
    <w:tmpl w:val="092C3C4E"/>
    <w:lvl w:ilvl="0">
      <w:start w:val="1"/>
      <w:numFmt w:val="decimal"/>
      <w:lvlText w:val="%1."/>
      <w:lvlJc w:val="left"/>
      <w:pPr>
        <w:ind w:left="360" w:hanging="360"/>
      </w:pPr>
      <w:rPr>
        <w:b/>
      </w:rPr>
    </w:lvl>
    <w:lvl w:ilvl="1">
      <w:start w:val="1"/>
      <w:numFmt w:val="decimal"/>
      <w:lvlText w:val="%2."/>
      <w:lvlJc w:val="left"/>
      <w:pPr>
        <w:ind w:left="792" w:hanging="432"/>
      </w:pPr>
      <w:rPr>
        <w:rFonts w:ascii="Arial" w:eastAsia="Times New Roman"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2664449">
    <w:abstractNumId w:val="1"/>
  </w:num>
  <w:num w:numId="2" w16cid:durableId="1903519176">
    <w:abstractNumId w:val="6"/>
  </w:num>
  <w:num w:numId="3" w16cid:durableId="1788311374">
    <w:abstractNumId w:val="9"/>
  </w:num>
  <w:num w:numId="4" w16cid:durableId="1283415601">
    <w:abstractNumId w:val="13"/>
  </w:num>
  <w:num w:numId="5" w16cid:durableId="1256281809">
    <w:abstractNumId w:val="3"/>
  </w:num>
  <w:num w:numId="6" w16cid:durableId="1773086105">
    <w:abstractNumId w:val="8"/>
  </w:num>
  <w:num w:numId="7" w16cid:durableId="122699432">
    <w:abstractNumId w:val="5"/>
  </w:num>
  <w:num w:numId="8" w16cid:durableId="1833177966">
    <w:abstractNumId w:val="10"/>
  </w:num>
  <w:num w:numId="9" w16cid:durableId="299501680">
    <w:abstractNumId w:val="14"/>
  </w:num>
  <w:num w:numId="10" w16cid:durableId="1643384233">
    <w:abstractNumId w:val="0"/>
  </w:num>
  <w:num w:numId="11" w16cid:durableId="799615402">
    <w:abstractNumId w:val="4"/>
  </w:num>
  <w:num w:numId="12" w16cid:durableId="401414211">
    <w:abstractNumId w:val="7"/>
  </w:num>
  <w:num w:numId="13" w16cid:durableId="1781800979">
    <w:abstractNumId w:val="11"/>
  </w:num>
  <w:num w:numId="14" w16cid:durableId="1025060022">
    <w:abstractNumId w:val="12"/>
  </w:num>
  <w:num w:numId="15" w16cid:durableId="20994756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98B"/>
    <w:rsid w:val="000174C9"/>
    <w:rsid w:val="0003093D"/>
    <w:rsid w:val="00034E67"/>
    <w:rsid w:val="00051278"/>
    <w:rsid w:val="00067062"/>
    <w:rsid w:val="00070C3C"/>
    <w:rsid w:val="000B7D3C"/>
    <w:rsid w:val="000D71BC"/>
    <w:rsid w:val="000F054E"/>
    <w:rsid w:val="00103C8A"/>
    <w:rsid w:val="00172160"/>
    <w:rsid w:val="00173DFC"/>
    <w:rsid w:val="001811B8"/>
    <w:rsid w:val="001A3C30"/>
    <w:rsid w:val="001D18A4"/>
    <w:rsid w:val="001D59DE"/>
    <w:rsid w:val="001D5EA1"/>
    <w:rsid w:val="001F2F25"/>
    <w:rsid w:val="001F3235"/>
    <w:rsid w:val="0020367B"/>
    <w:rsid w:val="0023048D"/>
    <w:rsid w:val="002533F6"/>
    <w:rsid w:val="00254CFA"/>
    <w:rsid w:val="002B176C"/>
    <w:rsid w:val="002C65E9"/>
    <w:rsid w:val="002D05BD"/>
    <w:rsid w:val="002D6120"/>
    <w:rsid w:val="002E326B"/>
    <w:rsid w:val="002E7193"/>
    <w:rsid w:val="0032686A"/>
    <w:rsid w:val="003567ED"/>
    <w:rsid w:val="003763F1"/>
    <w:rsid w:val="003B1D3A"/>
    <w:rsid w:val="003B798B"/>
    <w:rsid w:val="003D0A05"/>
    <w:rsid w:val="003E5376"/>
    <w:rsid w:val="00404397"/>
    <w:rsid w:val="00431591"/>
    <w:rsid w:val="00436B2D"/>
    <w:rsid w:val="00445375"/>
    <w:rsid w:val="0044724C"/>
    <w:rsid w:val="00453ABB"/>
    <w:rsid w:val="00457BC1"/>
    <w:rsid w:val="00461670"/>
    <w:rsid w:val="00477E22"/>
    <w:rsid w:val="00491F31"/>
    <w:rsid w:val="004A0D0B"/>
    <w:rsid w:val="004A5FF9"/>
    <w:rsid w:val="004B1B47"/>
    <w:rsid w:val="004B31CD"/>
    <w:rsid w:val="004B51EE"/>
    <w:rsid w:val="004C1EF5"/>
    <w:rsid w:val="004F3BFF"/>
    <w:rsid w:val="00507BD0"/>
    <w:rsid w:val="00541B3C"/>
    <w:rsid w:val="005629FC"/>
    <w:rsid w:val="00571E0F"/>
    <w:rsid w:val="00587C75"/>
    <w:rsid w:val="00593219"/>
    <w:rsid w:val="00595F43"/>
    <w:rsid w:val="005C5F1A"/>
    <w:rsid w:val="005D0954"/>
    <w:rsid w:val="005F4783"/>
    <w:rsid w:val="00613149"/>
    <w:rsid w:val="00614E5E"/>
    <w:rsid w:val="00631886"/>
    <w:rsid w:val="006C180D"/>
    <w:rsid w:val="006C4820"/>
    <w:rsid w:val="006E698B"/>
    <w:rsid w:val="00701EE9"/>
    <w:rsid w:val="00730CF8"/>
    <w:rsid w:val="007362AD"/>
    <w:rsid w:val="00781470"/>
    <w:rsid w:val="00790932"/>
    <w:rsid w:val="007917BE"/>
    <w:rsid w:val="007B581F"/>
    <w:rsid w:val="007C5E57"/>
    <w:rsid w:val="007D0126"/>
    <w:rsid w:val="007D1CD1"/>
    <w:rsid w:val="007E57D1"/>
    <w:rsid w:val="007F7B39"/>
    <w:rsid w:val="008654CB"/>
    <w:rsid w:val="0087311E"/>
    <w:rsid w:val="008B5019"/>
    <w:rsid w:val="008E1007"/>
    <w:rsid w:val="008E16BF"/>
    <w:rsid w:val="008E7106"/>
    <w:rsid w:val="008F0AAB"/>
    <w:rsid w:val="008F1B1F"/>
    <w:rsid w:val="008F35F4"/>
    <w:rsid w:val="00900532"/>
    <w:rsid w:val="00920837"/>
    <w:rsid w:val="00934D9A"/>
    <w:rsid w:val="00941C33"/>
    <w:rsid w:val="00971085"/>
    <w:rsid w:val="00987856"/>
    <w:rsid w:val="009C6669"/>
    <w:rsid w:val="009D0A06"/>
    <w:rsid w:val="009D50F9"/>
    <w:rsid w:val="009E2F89"/>
    <w:rsid w:val="009E4D6F"/>
    <w:rsid w:val="009F1979"/>
    <w:rsid w:val="009F5226"/>
    <w:rsid w:val="00A05391"/>
    <w:rsid w:val="00A10644"/>
    <w:rsid w:val="00A114C1"/>
    <w:rsid w:val="00A1459B"/>
    <w:rsid w:val="00A258E0"/>
    <w:rsid w:val="00A34D2A"/>
    <w:rsid w:val="00A450F3"/>
    <w:rsid w:val="00A6723D"/>
    <w:rsid w:val="00AE0B08"/>
    <w:rsid w:val="00AE1C0A"/>
    <w:rsid w:val="00AE4D46"/>
    <w:rsid w:val="00AE4E6F"/>
    <w:rsid w:val="00B07F74"/>
    <w:rsid w:val="00B21D27"/>
    <w:rsid w:val="00B25E8C"/>
    <w:rsid w:val="00B26B2C"/>
    <w:rsid w:val="00B3774B"/>
    <w:rsid w:val="00B608D5"/>
    <w:rsid w:val="00B70AF8"/>
    <w:rsid w:val="00B70C14"/>
    <w:rsid w:val="00B81547"/>
    <w:rsid w:val="00B8309E"/>
    <w:rsid w:val="00B84B1B"/>
    <w:rsid w:val="00BE592A"/>
    <w:rsid w:val="00BF0E34"/>
    <w:rsid w:val="00BF2942"/>
    <w:rsid w:val="00BF3600"/>
    <w:rsid w:val="00BF4FDC"/>
    <w:rsid w:val="00C01216"/>
    <w:rsid w:val="00C028FD"/>
    <w:rsid w:val="00C02E6D"/>
    <w:rsid w:val="00C04884"/>
    <w:rsid w:val="00C206FC"/>
    <w:rsid w:val="00C27337"/>
    <w:rsid w:val="00C27CAF"/>
    <w:rsid w:val="00C437BD"/>
    <w:rsid w:val="00C74F4A"/>
    <w:rsid w:val="00C77135"/>
    <w:rsid w:val="00C8042E"/>
    <w:rsid w:val="00CA1B92"/>
    <w:rsid w:val="00CA3855"/>
    <w:rsid w:val="00CC3444"/>
    <w:rsid w:val="00CD29CD"/>
    <w:rsid w:val="00D5456E"/>
    <w:rsid w:val="00D564A0"/>
    <w:rsid w:val="00D63634"/>
    <w:rsid w:val="00D71781"/>
    <w:rsid w:val="00D7641C"/>
    <w:rsid w:val="00D90D8E"/>
    <w:rsid w:val="00D935DA"/>
    <w:rsid w:val="00DA017E"/>
    <w:rsid w:val="00DA12DD"/>
    <w:rsid w:val="00DC69D3"/>
    <w:rsid w:val="00DE3FA7"/>
    <w:rsid w:val="00DF0458"/>
    <w:rsid w:val="00E04CDC"/>
    <w:rsid w:val="00E13431"/>
    <w:rsid w:val="00E1380C"/>
    <w:rsid w:val="00E26ABF"/>
    <w:rsid w:val="00E2748B"/>
    <w:rsid w:val="00E36A28"/>
    <w:rsid w:val="00E63898"/>
    <w:rsid w:val="00E90980"/>
    <w:rsid w:val="00E96D66"/>
    <w:rsid w:val="00EB2C84"/>
    <w:rsid w:val="00ED4E64"/>
    <w:rsid w:val="00EF0840"/>
    <w:rsid w:val="00F443A3"/>
    <w:rsid w:val="00F46399"/>
    <w:rsid w:val="00F75391"/>
    <w:rsid w:val="00F828D2"/>
    <w:rsid w:val="00F92924"/>
    <w:rsid w:val="00FC207A"/>
    <w:rsid w:val="00FC57B5"/>
    <w:rsid w:val="00FD3CF7"/>
    <w:rsid w:val="00FE2C3B"/>
    <w:rsid w:val="00FF0307"/>
    <w:rsid w:val="00FF03A1"/>
    <w:rsid w:val="00FF3984"/>
    <w:rsid w:val="00FF4CB0"/>
    <w:rsid w:val="00FF585F"/>
    <w:rsid w:val="00FF6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C34644"/>
  <w15:chartTrackingRefBased/>
  <w15:docId w15:val="{A5BE7675-4C45-4CF6-9C43-04761B3A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9"/>
    <w:qFormat/>
    <w:rsid w:val="007917BE"/>
    <w:pPr>
      <w:keepNext/>
      <w:tabs>
        <w:tab w:val="left" w:pos="567"/>
        <w:tab w:val="left" w:pos="1134"/>
        <w:tab w:val="left" w:pos="1620"/>
        <w:tab w:val="left" w:pos="3600"/>
      </w:tabs>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tabs>
        <w:tab w:val="left" w:pos="5670"/>
        <w:tab w:val="left" w:pos="8080"/>
      </w:tabs>
      <w:ind w:left="1418" w:hanging="1418"/>
    </w:pPr>
  </w:style>
  <w:style w:type="paragraph" w:styleId="BodyText">
    <w:name w:val="Body Text"/>
    <w:basedOn w:val="Normal"/>
    <w:pPr>
      <w:tabs>
        <w:tab w:val="left" w:pos="8080"/>
      </w:tabs>
    </w:pPr>
    <w:rPr>
      <w:b/>
    </w:rPr>
  </w:style>
  <w:style w:type="paragraph" w:styleId="Title">
    <w:name w:val="Title"/>
    <w:basedOn w:val="Normal"/>
    <w:qFormat/>
    <w:pPr>
      <w:jc w:val="center"/>
    </w:pPr>
    <w:rPr>
      <w:b/>
      <w:sz w:val="28"/>
    </w:rPr>
  </w:style>
  <w:style w:type="paragraph" w:styleId="BodyTextIndent">
    <w:name w:val="Body Text Indent"/>
    <w:basedOn w:val="Normal"/>
    <w:pPr>
      <w:tabs>
        <w:tab w:val="left" w:pos="567"/>
        <w:tab w:val="left" w:pos="3600"/>
      </w:tabs>
      <w:ind w:left="1276" w:hanging="1276"/>
    </w:pPr>
    <w:rPr>
      <w:lang w:val="en-GB"/>
    </w:rPr>
  </w:style>
  <w:style w:type="paragraph" w:styleId="BodyTextIndent2">
    <w:name w:val="Body Text Indent 2"/>
    <w:basedOn w:val="Normal"/>
    <w:pPr>
      <w:tabs>
        <w:tab w:val="left" w:pos="567"/>
        <w:tab w:val="left" w:pos="3600"/>
      </w:tabs>
      <w:ind w:left="1134" w:hanging="1134"/>
    </w:pPr>
    <w:rPr>
      <w:lang w:val="en-GB"/>
    </w:rPr>
  </w:style>
  <w:style w:type="character" w:styleId="PageNumber">
    <w:name w:val="page number"/>
    <w:basedOn w:val="DefaultParagraphFont"/>
  </w:style>
  <w:style w:type="paragraph" w:styleId="ListParagraph">
    <w:name w:val="List Paragraph"/>
    <w:basedOn w:val="Normal"/>
    <w:uiPriority w:val="34"/>
    <w:qFormat/>
    <w:rsid w:val="00A6723D"/>
    <w:pPr>
      <w:ind w:left="720"/>
    </w:pPr>
  </w:style>
  <w:style w:type="character" w:styleId="Hyperlink">
    <w:name w:val="Hyperlink"/>
    <w:rsid w:val="004B31CD"/>
    <w:rPr>
      <w:color w:val="0000FF"/>
      <w:u w:val="single"/>
    </w:rPr>
  </w:style>
  <w:style w:type="paragraph" w:styleId="NormalWeb">
    <w:name w:val="Normal (Web)"/>
    <w:basedOn w:val="Normal"/>
    <w:rsid w:val="004B31CD"/>
    <w:pPr>
      <w:spacing w:before="100" w:beforeAutospacing="1" w:after="100" w:afterAutospacing="1"/>
    </w:pPr>
    <w:rPr>
      <w:rFonts w:eastAsia="MS Mincho"/>
      <w:szCs w:val="24"/>
      <w:lang w:eastAsia="ja-JP"/>
    </w:rPr>
  </w:style>
  <w:style w:type="paragraph" w:styleId="BalloonText">
    <w:name w:val="Balloon Text"/>
    <w:basedOn w:val="Normal"/>
    <w:semiHidden/>
    <w:rsid w:val="000D71BC"/>
    <w:rPr>
      <w:rFonts w:ascii="Tahoma" w:hAnsi="Tahoma" w:cs="Tahoma"/>
      <w:sz w:val="16"/>
      <w:szCs w:val="16"/>
    </w:rPr>
  </w:style>
  <w:style w:type="table" w:styleId="TableGrid">
    <w:name w:val="Table Grid"/>
    <w:basedOn w:val="TableNormal"/>
    <w:rsid w:val="00CA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9"/>
    <w:rsid w:val="007917BE"/>
    <w:rPr>
      <w: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4500">
      <w:bodyDiv w:val="1"/>
      <w:marLeft w:val="0"/>
      <w:marRight w:val="0"/>
      <w:marTop w:val="0"/>
      <w:marBottom w:val="0"/>
      <w:divBdr>
        <w:top w:val="none" w:sz="0" w:space="0" w:color="auto"/>
        <w:left w:val="none" w:sz="0" w:space="0" w:color="auto"/>
        <w:bottom w:val="none" w:sz="0" w:space="0" w:color="auto"/>
        <w:right w:val="none" w:sz="0" w:space="0" w:color="auto"/>
      </w:divBdr>
      <w:divsChild>
        <w:div w:id="135146102">
          <w:marLeft w:val="0"/>
          <w:marRight w:val="0"/>
          <w:marTop w:val="0"/>
          <w:marBottom w:val="0"/>
          <w:divBdr>
            <w:top w:val="none" w:sz="0" w:space="0" w:color="auto"/>
            <w:left w:val="none" w:sz="0" w:space="0" w:color="auto"/>
            <w:bottom w:val="none" w:sz="0" w:space="0" w:color="auto"/>
            <w:right w:val="none" w:sz="0" w:space="0" w:color="auto"/>
          </w:divBdr>
          <w:divsChild>
            <w:div w:id="110803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4670">
      <w:bodyDiv w:val="1"/>
      <w:marLeft w:val="0"/>
      <w:marRight w:val="0"/>
      <w:marTop w:val="0"/>
      <w:marBottom w:val="0"/>
      <w:divBdr>
        <w:top w:val="none" w:sz="0" w:space="0" w:color="auto"/>
        <w:left w:val="none" w:sz="0" w:space="0" w:color="auto"/>
        <w:bottom w:val="none" w:sz="0" w:space="0" w:color="auto"/>
        <w:right w:val="none" w:sz="0" w:space="0" w:color="auto"/>
      </w:divBdr>
    </w:div>
    <w:div w:id="1047340292">
      <w:bodyDiv w:val="1"/>
      <w:marLeft w:val="0"/>
      <w:marRight w:val="0"/>
      <w:marTop w:val="0"/>
      <w:marBottom w:val="0"/>
      <w:divBdr>
        <w:top w:val="none" w:sz="0" w:space="0" w:color="auto"/>
        <w:left w:val="none" w:sz="0" w:space="0" w:color="auto"/>
        <w:bottom w:val="none" w:sz="0" w:space="0" w:color="auto"/>
        <w:right w:val="none" w:sz="0" w:space="0" w:color="auto"/>
      </w:divBdr>
      <w:divsChild>
        <w:div w:id="1575357806">
          <w:marLeft w:val="0"/>
          <w:marRight w:val="0"/>
          <w:marTop w:val="0"/>
          <w:marBottom w:val="0"/>
          <w:divBdr>
            <w:top w:val="none" w:sz="0" w:space="0" w:color="auto"/>
            <w:left w:val="none" w:sz="0" w:space="0" w:color="auto"/>
            <w:bottom w:val="none" w:sz="0" w:space="0" w:color="auto"/>
            <w:right w:val="none" w:sz="0" w:space="0" w:color="auto"/>
          </w:divBdr>
          <w:divsChild>
            <w:div w:id="19307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7663">
      <w:bodyDiv w:val="1"/>
      <w:marLeft w:val="0"/>
      <w:marRight w:val="0"/>
      <w:marTop w:val="0"/>
      <w:marBottom w:val="0"/>
      <w:divBdr>
        <w:top w:val="none" w:sz="0" w:space="0" w:color="auto"/>
        <w:left w:val="none" w:sz="0" w:space="0" w:color="auto"/>
        <w:bottom w:val="none" w:sz="0" w:space="0" w:color="auto"/>
        <w:right w:val="none" w:sz="0" w:space="0" w:color="auto"/>
      </w:divBdr>
    </w:div>
    <w:div w:id="17193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origin="userSelected">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E79B9-FC4F-49EC-BF12-CA4F8707494B}">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32FDB46-7537-4E0A-9A65-3197441C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CLINICAL TRIALS SUB COMMITTEE</vt:lpstr>
    </vt:vector>
  </TitlesOfParts>
  <Company>InTACT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TRIALS SUB COMMITTEE</dc:title>
  <dc:subject/>
  <dc:creator>gordon everitt</dc:creator>
  <cp:keywords/>
  <cp:lastModifiedBy>Robert Schmidli</cp:lastModifiedBy>
  <cp:revision>3</cp:revision>
  <cp:lastPrinted>2011-12-08T09:33:00Z</cp:lastPrinted>
  <dcterms:created xsi:type="dcterms:W3CDTF">2024-02-20T04:47:00Z</dcterms:created>
  <dcterms:modified xsi:type="dcterms:W3CDTF">2024-02-20T10:01:00Z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0dd796d4-6da0-461f-976a-d3d193a12ac0</vt:lpwstr>
  </property>
  <property fmtid="{D5CDD505-2E9C-101B-9397-08002B2CF9AE}" pid="3" name="bjSaver">
    <vt:lpwstr>pcisFfyWTsaEzjAsZAmlQ2HbjZVev2LM</vt:lpwstr>
  </property>
  <property fmtid="{D5CDD505-2E9C-101B-9397-08002B2CF9AE}" pid="4" name="bjDocumentLabelXML">
    <vt:lpwstr>&lt;?xml version="1.0" encoding="us-ascii"?&gt;&lt;sisl xmlns:xsi="http://www.w3.org/2001/XMLSchema-instance" xmlns:xsd="http://www.w3.org/2001/XMLSchema" sislVersion="0" policy="1865c0a7-d648-4a74-80fe-fa9dc7fe13cc" origin="userSelected" xmlns="http://www.boldonj</vt:lpwstr>
  </property>
  <property fmtid="{D5CDD505-2E9C-101B-9397-08002B2CF9AE}" pid="5" name="bjDocumentLabelXML-0">
    <vt:lpwstr>ames.com/2008/01/sie/internal/label"&gt;&lt;element uid="a68a5297-83bb-4ba8-a7cd-4b62d6981a77" value="" /&gt;&lt;/sisl&gt;</vt:lpwstr>
  </property>
  <property fmtid="{D5CDD505-2E9C-101B-9397-08002B2CF9AE}" pid="6" name="bjDocumentSecurityLabel">
    <vt:lpwstr>UNCLASSIFIED - NO MARKING</vt:lpwstr>
  </property>
</Properties>
</file>