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5A54" w14:textId="4EBC86B2" w:rsidR="006D6BD1" w:rsidRDefault="00A64BD0" w:rsidP="006D6BD1">
      <w:pPr>
        <w:ind w:left="360"/>
        <w:jc w:val="center"/>
        <w:rPr>
          <w:rFonts w:ascii="Monotype Corsiva" w:hAnsi="Monotype Corsiva"/>
          <w:b/>
          <w:smallCaps/>
          <w:sz w:val="56"/>
          <w:lang w:val="it-IT"/>
        </w:rPr>
      </w:pPr>
      <w:r w:rsidRPr="005D1DBB">
        <w:rPr>
          <w:rFonts w:ascii="Monotype Corsiva" w:hAnsi="Monotype Corsiva"/>
          <w:smallCaps/>
          <w:sz w:val="56"/>
          <w:lang w:val="it-IT"/>
        </w:rPr>
        <w:t xml:space="preserve"> </w:t>
      </w:r>
      <w:r w:rsidR="007D39CE" w:rsidRPr="005D1DBB">
        <w:rPr>
          <w:rFonts w:ascii="Monotype Corsiva" w:hAnsi="Monotype Corsiva"/>
          <w:b/>
          <w:smallCaps/>
          <w:sz w:val="56"/>
          <w:lang w:val="it-IT"/>
        </w:rPr>
        <w:t>Piano Recital</w:t>
      </w:r>
    </w:p>
    <w:p w14:paraId="31884031" w14:textId="3E3983B5" w:rsidR="007D39CE" w:rsidRPr="005D1DBB" w:rsidRDefault="007D39CE" w:rsidP="006D6BD1">
      <w:pPr>
        <w:ind w:left="360"/>
        <w:jc w:val="center"/>
        <w:rPr>
          <w:rFonts w:ascii="Monotype Corsiva" w:hAnsi="Monotype Corsiva"/>
          <w:b/>
          <w:smallCaps/>
          <w:sz w:val="56"/>
          <w:lang w:val="it-IT"/>
        </w:rPr>
      </w:pPr>
      <w:r w:rsidRPr="007D39CE">
        <w:rPr>
          <w:rFonts w:ascii="Monotype Corsiva" w:hAnsi="Monotype Corsiva"/>
          <w:b/>
          <w:smallCaps/>
          <w:sz w:val="56"/>
          <w:lang w:val="it-IT"/>
        </w:rPr>
        <w:t>Robert Schmidli</w:t>
      </w:r>
    </w:p>
    <w:p w14:paraId="4934E7C3" w14:textId="02C2847A" w:rsidR="006D6BD1" w:rsidRDefault="007D39CE" w:rsidP="00EF0DD7">
      <w:pPr>
        <w:jc w:val="center"/>
        <w:rPr>
          <w:rFonts w:ascii="Monotype Corsiva" w:hAnsi="Monotype Corsiva"/>
          <w:sz w:val="52"/>
        </w:rPr>
      </w:pPr>
      <w:r>
        <w:rPr>
          <w:rFonts w:ascii="Monotype Corsiva" w:hAnsi="Monotype Corsiva"/>
          <w:sz w:val="52"/>
        </w:rPr>
        <w:t>At the home of Fiona and Eris Gleeson</w:t>
      </w:r>
    </w:p>
    <w:p w14:paraId="7B60F8EF" w14:textId="733EE3F8" w:rsidR="007D39CE" w:rsidRDefault="007D39CE" w:rsidP="00EF0DD7">
      <w:pPr>
        <w:jc w:val="center"/>
        <w:rPr>
          <w:rFonts w:ascii="Monotype Corsiva" w:hAnsi="Monotype Corsiva"/>
          <w:sz w:val="52"/>
        </w:rPr>
      </w:pPr>
      <w:r>
        <w:rPr>
          <w:rFonts w:ascii="Monotype Corsiva" w:hAnsi="Monotype Corsiva"/>
          <w:sz w:val="52"/>
        </w:rPr>
        <w:t>Friday 6 May 2022</w:t>
      </w:r>
    </w:p>
    <w:p w14:paraId="4E648EAE" w14:textId="77777777" w:rsidR="007D39CE" w:rsidRPr="00EF0DD7" w:rsidRDefault="007D39CE" w:rsidP="00EF0DD7">
      <w:pPr>
        <w:jc w:val="center"/>
        <w:rPr>
          <w:rFonts w:ascii="Monotype Corsiva" w:hAnsi="Monotype Corsiva"/>
          <w:sz w:val="52"/>
        </w:rPr>
      </w:pPr>
    </w:p>
    <w:p w14:paraId="0DAC1270" w14:textId="77777777" w:rsidR="002428B0" w:rsidRPr="00EF0DD7" w:rsidRDefault="002428B0" w:rsidP="006D6BD1">
      <w:pPr>
        <w:rPr>
          <w:color w:val="000000"/>
          <w:sz w:val="28"/>
        </w:rPr>
      </w:pPr>
    </w:p>
    <w:p w14:paraId="7CDA4145" w14:textId="3EC5B82D" w:rsidR="007D39CE" w:rsidRPr="007D39CE" w:rsidRDefault="007D39CE" w:rsidP="007D39CE">
      <w:pPr>
        <w:rPr>
          <w:b/>
          <w:bCs/>
          <w:color w:val="000000"/>
          <w:sz w:val="28"/>
        </w:rPr>
      </w:pPr>
      <w:r w:rsidRPr="007D39CE">
        <w:rPr>
          <w:b/>
          <w:bCs/>
          <w:color w:val="000000"/>
          <w:sz w:val="28"/>
        </w:rPr>
        <w:t>Johann Sebastian Bach</w:t>
      </w:r>
      <w:r>
        <w:rPr>
          <w:b/>
          <w:bCs/>
          <w:color w:val="000000"/>
          <w:sz w:val="28"/>
        </w:rPr>
        <w:t xml:space="preserve"> (1685 – 1750)</w:t>
      </w:r>
    </w:p>
    <w:p w14:paraId="5C06EB80" w14:textId="77777777" w:rsidR="007D39CE" w:rsidRPr="007D39CE" w:rsidRDefault="007D39CE" w:rsidP="007D39CE">
      <w:pPr>
        <w:rPr>
          <w:i/>
          <w:iCs/>
          <w:color w:val="000000"/>
          <w:sz w:val="28"/>
        </w:rPr>
      </w:pPr>
      <w:r w:rsidRPr="007D39CE">
        <w:rPr>
          <w:i/>
          <w:iCs/>
          <w:color w:val="000000"/>
          <w:sz w:val="28"/>
        </w:rPr>
        <w:t>Partita no 1 in B flat major BWV 825 (1726)</w:t>
      </w:r>
    </w:p>
    <w:p w14:paraId="10857C06" w14:textId="77777777" w:rsidR="007D39CE" w:rsidRPr="007D39CE" w:rsidRDefault="007D39CE" w:rsidP="007D39CE">
      <w:pPr>
        <w:rPr>
          <w:color w:val="000000"/>
          <w:sz w:val="28"/>
        </w:rPr>
      </w:pPr>
      <w:r w:rsidRPr="007D39CE">
        <w:rPr>
          <w:color w:val="000000"/>
          <w:sz w:val="28"/>
        </w:rPr>
        <w:t>I.</w:t>
      </w:r>
      <w:r w:rsidRPr="007D39CE">
        <w:rPr>
          <w:color w:val="000000"/>
          <w:sz w:val="28"/>
        </w:rPr>
        <w:tab/>
        <w:t>Prelude</w:t>
      </w:r>
    </w:p>
    <w:p w14:paraId="6BF3A295" w14:textId="77777777" w:rsidR="007D39CE" w:rsidRPr="007D39CE" w:rsidRDefault="007D39CE" w:rsidP="007D39CE">
      <w:pPr>
        <w:rPr>
          <w:color w:val="000000"/>
          <w:sz w:val="28"/>
        </w:rPr>
      </w:pPr>
      <w:r w:rsidRPr="007D39CE">
        <w:rPr>
          <w:color w:val="000000"/>
          <w:sz w:val="28"/>
        </w:rPr>
        <w:t>II.</w:t>
      </w:r>
      <w:r w:rsidRPr="007D39CE">
        <w:rPr>
          <w:color w:val="000000"/>
          <w:sz w:val="28"/>
        </w:rPr>
        <w:tab/>
        <w:t>Allemande</w:t>
      </w:r>
    </w:p>
    <w:p w14:paraId="7CB11501" w14:textId="77777777" w:rsidR="007D39CE" w:rsidRPr="007D39CE" w:rsidRDefault="007D39CE" w:rsidP="007D39CE">
      <w:pPr>
        <w:rPr>
          <w:color w:val="000000"/>
          <w:sz w:val="28"/>
        </w:rPr>
      </w:pPr>
      <w:r w:rsidRPr="007D39CE">
        <w:rPr>
          <w:color w:val="000000"/>
          <w:sz w:val="28"/>
        </w:rPr>
        <w:t>III.</w:t>
      </w:r>
      <w:r w:rsidRPr="007D39CE">
        <w:rPr>
          <w:color w:val="000000"/>
          <w:sz w:val="28"/>
        </w:rPr>
        <w:tab/>
        <w:t>Courante</w:t>
      </w:r>
    </w:p>
    <w:p w14:paraId="307FB057" w14:textId="77777777" w:rsidR="007D39CE" w:rsidRPr="007D39CE" w:rsidRDefault="007D39CE" w:rsidP="007D39CE">
      <w:pPr>
        <w:rPr>
          <w:color w:val="000000"/>
          <w:sz w:val="28"/>
        </w:rPr>
      </w:pPr>
      <w:r w:rsidRPr="007D39CE">
        <w:rPr>
          <w:color w:val="000000"/>
          <w:sz w:val="28"/>
        </w:rPr>
        <w:t>IV.</w:t>
      </w:r>
      <w:r w:rsidRPr="007D39CE">
        <w:rPr>
          <w:color w:val="000000"/>
          <w:sz w:val="28"/>
        </w:rPr>
        <w:tab/>
        <w:t>Sarabande</w:t>
      </w:r>
    </w:p>
    <w:p w14:paraId="2D9CBF84" w14:textId="77777777" w:rsidR="007D39CE" w:rsidRPr="007D39CE" w:rsidRDefault="007D39CE" w:rsidP="007D39CE">
      <w:pPr>
        <w:rPr>
          <w:color w:val="000000"/>
          <w:sz w:val="28"/>
        </w:rPr>
      </w:pPr>
      <w:r w:rsidRPr="007D39CE">
        <w:rPr>
          <w:color w:val="000000"/>
          <w:sz w:val="28"/>
        </w:rPr>
        <w:t>V.</w:t>
      </w:r>
      <w:r w:rsidRPr="007D39CE">
        <w:rPr>
          <w:color w:val="000000"/>
          <w:sz w:val="28"/>
        </w:rPr>
        <w:tab/>
      </w:r>
      <w:proofErr w:type="spellStart"/>
      <w:r w:rsidRPr="007D39CE">
        <w:rPr>
          <w:color w:val="000000"/>
          <w:sz w:val="28"/>
        </w:rPr>
        <w:t>Menuett</w:t>
      </w:r>
      <w:proofErr w:type="spellEnd"/>
      <w:r w:rsidRPr="007D39CE">
        <w:rPr>
          <w:color w:val="000000"/>
          <w:sz w:val="28"/>
        </w:rPr>
        <w:t xml:space="preserve"> I</w:t>
      </w:r>
    </w:p>
    <w:p w14:paraId="716BF07C" w14:textId="77777777" w:rsidR="007D39CE" w:rsidRPr="007D39CE" w:rsidRDefault="007D39CE" w:rsidP="007D39CE">
      <w:pPr>
        <w:rPr>
          <w:color w:val="000000"/>
          <w:sz w:val="28"/>
        </w:rPr>
      </w:pPr>
      <w:r w:rsidRPr="007D39CE">
        <w:rPr>
          <w:color w:val="000000"/>
          <w:sz w:val="28"/>
        </w:rPr>
        <w:t>VI.</w:t>
      </w:r>
      <w:r w:rsidRPr="007D39CE">
        <w:rPr>
          <w:color w:val="000000"/>
          <w:sz w:val="28"/>
        </w:rPr>
        <w:tab/>
      </w:r>
      <w:proofErr w:type="spellStart"/>
      <w:r w:rsidRPr="007D39CE">
        <w:rPr>
          <w:color w:val="000000"/>
          <w:sz w:val="28"/>
        </w:rPr>
        <w:t>Menuett</w:t>
      </w:r>
      <w:proofErr w:type="spellEnd"/>
      <w:r w:rsidRPr="007D39CE">
        <w:rPr>
          <w:color w:val="000000"/>
          <w:sz w:val="28"/>
        </w:rPr>
        <w:t xml:space="preserve"> II</w:t>
      </w:r>
    </w:p>
    <w:p w14:paraId="54F5B477" w14:textId="77777777" w:rsidR="007D39CE" w:rsidRPr="007D39CE" w:rsidRDefault="007D39CE" w:rsidP="007D39CE">
      <w:pPr>
        <w:rPr>
          <w:color w:val="000000"/>
          <w:sz w:val="28"/>
        </w:rPr>
      </w:pPr>
      <w:r w:rsidRPr="007D39CE">
        <w:rPr>
          <w:color w:val="000000"/>
          <w:sz w:val="28"/>
        </w:rPr>
        <w:t>VII.</w:t>
      </w:r>
      <w:r w:rsidRPr="007D39CE">
        <w:rPr>
          <w:color w:val="000000"/>
          <w:sz w:val="28"/>
        </w:rPr>
        <w:tab/>
        <w:t>Gigue</w:t>
      </w:r>
    </w:p>
    <w:p w14:paraId="6A92E47C" w14:textId="77777777" w:rsidR="007D39CE" w:rsidRPr="007D39CE" w:rsidRDefault="007D39CE" w:rsidP="007D39CE">
      <w:pPr>
        <w:rPr>
          <w:color w:val="000000"/>
          <w:sz w:val="28"/>
        </w:rPr>
      </w:pPr>
    </w:p>
    <w:p w14:paraId="20545279" w14:textId="7F8E0AE5" w:rsidR="007D39CE" w:rsidRPr="007D39CE" w:rsidRDefault="007D39CE" w:rsidP="007D39CE">
      <w:pPr>
        <w:rPr>
          <w:b/>
          <w:bCs/>
          <w:color w:val="000000"/>
          <w:sz w:val="28"/>
        </w:rPr>
      </w:pPr>
      <w:r w:rsidRPr="007D39CE">
        <w:rPr>
          <w:b/>
          <w:bCs/>
          <w:color w:val="000000"/>
          <w:sz w:val="28"/>
        </w:rPr>
        <w:t xml:space="preserve">Béla </w:t>
      </w:r>
      <w:proofErr w:type="spellStart"/>
      <w:r w:rsidRPr="007D39CE">
        <w:rPr>
          <w:b/>
          <w:bCs/>
          <w:color w:val="000000"/>
          <w:sz w:val="28"/>
        </w:rPr>
        <w:t>Bartók</w:t>
      </w:r>
      <w:proofErr w:type="spellEnd"/>
      <w:r>
        <w:rPr>
          <w:b/>
          <w:bCs/>
          <w:color w:val="000000"/>
          <w:sz w:val="28"/>
        </w:rPr>
        <w:t xml:space="preserve"> (1881 – 1945)</w:t>
      </w:r>
    </w:p>
    <w:p w14:paraId="5DECB53C" w14:textId="77777777" w:rsidR="007D39CE" w:rsidRPr="007D39CE" w:rsidRDefault="007D39CE" w:rsidP="007D39CE">
      <w:pPr>
        <w:rPr>
          <w:i/>
          <w:iCs/>
          <w:color w:val="000000"/>
          <w:sz w:val="28"/>
        </w:rPr>
      </w:pPr>
      <w:r w:rsidRPr="007D39CE">
        <w:rPr>
          <w:i/>
          <w:iCs/>
          <w:color w:val="000000"/>
          <w:sz w:val="28"/>
        </w:rPr>
        <w:t xml:space="preserve">Suite Op 14 (1916) </w:t>
      </w:r>
    </w:p>
    <w:p w14:paraId="5CF1B15C" w14:textId="77777777" w:rsidR="007D39CE" w:rsidRPr="007D39CE" w:rsidRDefault="007D39CE" w:rsidP="007D39CE">
      <w:pPr>
        <w:rPr>
          <w:color w:val="000000"/>
          <w:sz w:val="28"/>
        </w:rPr>
      </w:pPr>
      <w:r w:rsidRPr="007D39CE">
        <w:rPr>
          <w:color w:val="000000"/>
          <w:sz w:val="28"/>
        </w:rPr>
        <w:t>I.</w:t>
      </w:r>
      <w:r w:rsidRPr="007D39CE">
        <w:rPr>
          <w:color w:val="000000"/>
          <w:sz w:val="28"/>
        </w:rPr>
        <w:tab/>
        <w:t>Allegretto</w:t>
      </w:r>
    </w:p>
    <w:p w14:paraId="3F2E0C36" w14:textId="77777777" w:rsidR="007D39CE" w:rsidRPr="007D39CE" w:rsidRDefault="007D39CE" w:rsidP="007D39CE">
      <w:pPr>
        <w:rPr>
          <w:color w:val="000000"/>
          <w:sz w:val="28"/>
        </w:rPr>
      </w:pPr>
      <w:r w:rsidRPr="007D39CE">
        <w:rPr>
          <w:color w:val="000000"/>
          <w:sz w:val="28"/>
        </w:rPr>
        <w:t>II.</w:t>
      </w:r>
      <w:r w:rsidRPr="007D39CE">
        <w:rPr>
          <w:color w:val="000000"/>
          <w:sz w:val="28"/>
        </w:rPr>
        <w:tab/>
        <w:t>Scherzo</w:t>
      </w:r>
    </w:p>
    <w:p w14:paraId="64973BC5" w14:textId="77777777" w:rsidR="007D39CE" w:rsidRPr="007D39CE" w:rsidRDefault="007D39CE" w:rsidP="007D39CE">
      <w:pPr>
        <w:rPr>
          <w:color w:val="000000"/>
          <w:sz w:val="28"/>
        </w:rPr>
      </w:pPr>
      <w:r w:rsidRPr="007D39CE">
        <w:rPr>
          <w:color w:val="000000"/>
          <w:sz w:val="28"/>
        </w:rPr>
        <w:t>III.</w:t>
      </w:r>
      <w:r w:rsidRPr="007D39CE">
        <w:rPr>
          <w:color w:val="000000"/>
          <w:sz w:val="28"/>
        </w:rPr>
        <w:tab/>
        <w:t>Allegro molto</w:t>
      </w:r>
    </w:p>
    <w:p w14:paraId="18DCF1B3" w14:textId="77777777" w:rsidR="007D39CE" w:rsidRPr="007D39CE" w:rsidRDefault="007D39CE" w:rsidP="007D39CE">
      <w:pPr>
        <w:rPr>
          <w:color w:val="000000"/>
          <w:sz w:val="28"/>
        </w:rPr>
      </w:pPr>
      <w:r w:rsidRPr="007D39CE">
        <w:rPr>
          <w:color w:val="000000"/>
          <w:sz w:val="28"/>
        </w:rPr>
        <w:t>IV.</w:t>
      </w:r>
      <w:r w:rsidRPr="007D39CE">
        <w:rPr>
          <w:color w:val="000000"/>
          <w:sz w:val="28"/>
        </w:rPr>
        <w:tab/>
        <w:t>Sostenuto</w:t>
      </w:r>
    </w:p>
    <w:p w14:paraId="6F31208A" w14:textId="77777777" w:rsidR="007D39CE" w:rsidRPr="007D39CE" w:rsidRDefault="007D39CE" w:rsidP="007D39CE">
      <w:pPr>
        <w:rPr>
          <w:color w:val="000000"/>
          <w:sz w:val="28"/>
        </w:rPr>
      </w:pPr>
    </w:p>
    <w:p w14:paraId="64DE1322" w14:textId="1438DDE4" w:rsidR="007D39CE" w:rsidRPr="007D39CE" w:rsidRDefault="007D39CE" w:rsidP="007D39CE">
      <w:pPr>
        <w:rPr>
          <w:b/>
          <w:bCs/>
          <w:color w:val="000000"/>
          <w:sz w:val="28"/>
        </w:rPr>
      </w:pPr>
      <w:r w:rsidRPr="007D39CE">
        <w:rPr>
          <w:b/>
          <w:bCs/>
          <w:color w:val="000000"/>
          <w:sz w:val="28"/>
        </w:rPr>
        <w:t>Frédéric Chopin</w:t>
      </w:r>
      <w:r>
        <w:rPr>
          <w:b/>
          <w:bCs/>
          <w:color w:val="000000"/>
          <w:sz w:val="28"/>
        </w:rPr>
        <w:t xml:space="preserve"> (1810 – 1849)</w:t>
      </w:r>
    </w:p>
    <w:p w14:paraId="76F16826" w14:textId="3690E867" w:rsidR="000E78C6" w:rsidRPr="007D39CE" w:rsidRDefault="007D39CE" w:rsidP="007D39CE">
      <w:pPr>
        <w:rPr>
          <w:i/>
          <w:iCs/>
          <w:color w:val="000000"/>
          <w:sz w:val="28"/>
        </w:rPr>
      </w:pPr>
      <w:r w:rsidRPr="007D39CE">
        <w:rPr>
          <w:i/>
          <w:iCs/>
          <w:color w:val="000000"/>
          <w:sz w:val="28"/>
        </w:rPr>
        <w:t>Ballad no 4 in F minor Op 52 (1824; rev. 1843)</w:t>
      </w:r>
    </w:p>
    <w:p w14:paraId="104D3928" w14:textId="77777777" w:rsidR="007D39CE" w:rsidRDefault="007D39CE" w:rsidP="000E78C6">
      <w:pPr>
        <w:jc w:val="center"/>
        <w:rPr>
          <w:rFonts w:ascii="Monotype Corsiva" w:hAnsi="Monotype Corsiva"/>
          <w:sz w:val="52"/>
        </w:rPr>
      </w:pPr>
    </w:p>
    <w:p w14:paraId="2635773D" w14:textId="70308438" w:rsidR="000E78C6" w:rsidRPr="00EF0DD7" w:rsidRDefault="000E78C6" w:rsidP="000E78C6">
      <w:pPr>
        <w:jc w:val="center"/>
        <w:rPr>
          <w:rFonts w:ascii="Monotype Corsiva" w:hAnsi="Monotype Corsiva"/>
          <w:sz w:val="52"/>
        </w:rPr>
      </w:pPr>
      <w:r w:rsidRPr="00EF0DD7">
        <w:rPr>
          <w:rFonts w:ascii="Monotype Corsiva" w:hAnsi="Monotype Corsiva"/>
          <w:sz w:val="52"/>
        </w:rPr>
        <w:t>Interval</w:t>
      </w:r>
    </w:p>
    <w:p w14:paraId="6C2C1555" w14:textId="77777777" w:rsidR="000E78C6" w:rsidRPr="00EF0DD7" w:rsidRDefault="000E78C6" w:rsidP="006D6BD1">
      <w:pPr>
        <w:rPr>
          <w:color w:val="000000"/>
          <w:sz w:val="28"/>
        </w:rPr>
      </w:pPr>
    </w:p>
    <w:p w14:paraId="31F54993" w14:textId="10334E8B" w:rsidR="007D39CE" w:rsidRPr="00ED4C4B" w:rsidRDefault="007D39CE" w:rsidP="006D6BD1">
      <w:pPr>
        <w:rPr>
          <w:b/>
          <w:bCs/>
          <w:color w:val="000000"/>
          <w:sz w:val="28"/>
        </w:rPr>
      </w:pPr>
      <w:r w:rsidRPr="00ED4C4B">
        <w:rPr>
          <w:b/>
          <w:bCs/>
          <w:color w:val="000000"/>
          <w:sz w:val="28"/>
        </w:rPr>
        <w:t>Ludwig van Beethoven (1770 – 1827)</w:t>
      </w:r>
    </w:p>
    <w:p w14:paraId="60F81098" w14:textId="26F09224" w:rsidR="00EF6272" w:rsidRPr="00ED4C4B" w:rsidRDefault="00EF6272" w:rsidP="006D6BD1">
      <w:pPr>
        <w:rPr>
          <w:i/>
          <w:iCs/>
          <w:color w:val="000000"/>
          <w:sz w:val="28"/>
        </w:rPr>
      </w:pPr>
      <w:r w:rsidRPr="00ED4C4B">
        <w:rPr>
          <w:i/>
          <w:iCs/>
          <w:color w:val="000000"/>
          <w:sz w:val="28"/>
        </w:rPr>
        <w:t>Sonata no 15 Op 28 in D major “Pastoral” (1801)</w:t>
      </w:r>
    </w:p>
    <w:p w14:paraId="48E51768" w14:textId="4708A4B9" w:rsidR="00976741" w:rsidRPr="007D39CE" w:rsidRDefault="00976741" w:rsidP="00976741">
      <w:pPr>
        <w:rPr>
          <w:color w:val="000000"/>
          <w:sz w:val="28"/>
        </w:rPr>
      </w:pPr>
      <w:r w:rsidRPr="007D39CE">
        <w:rPr>
          <w:color w:val="000000"/>
          <w:sz w:val="28"/>
        </w:rPr>
        <w:t>I.</w:t>
      </w:r>
      <w:r w:rsidRPr="007D39CE">
        <w:rPr>
          <w:color w:val="000000"/>
          <w:sz w:val="28"/>
        </w:rPr>
        <w:tab/>
        <w:t>Allegr</w:t>
      </w:r>
      <w:r>
        <w:rPr>
          <w:color w:val="000000"/>
          <w:sz w:val="28"/>
        </w:rPr>
        <w:t>o</w:t>
      </w:r>
    </w:p>
    <w:p w14:paraId="17BFDA48" w14:textId="6006E224" w:rsidR="00976741" w:rsidRPr="007D39CE" w:rsidRDefault="00976741" w:rsidP="00976741">
      <w:pPr>
        <w:rPr>
          <w:color w:val="000000"/>
          <w:sz w:val="28"/>
        </w:rPr>
      </w:pPr>
      <w:r w:rsidRPr="007D39CE">
        <w:rPr>
          <w:color w:val="000000"/>
          <w:sz w:val="28"/>
        </w:rPr>
        <w:t>II.</w:t>
      </w:r>
      <w:r w:rsidRPr="007D39CE">
        <w:rPr>
          <w:color w:val="000000"/>
          <w:sz w:val="28"/>
        </w:rPr>
        <w:tab/>
      </w:r>
      <w:r>
        <w:rPr>
          <w:color w:val="000000"/>
          <w:sz w:val="28"/>
        </w:rPr>
        <w:t>Andante</w:t>
      </w:r>
    </w:p>
    <w:p w14:paraId="3625CC68" w14:textId="0877D8B8" w:rsidR="00976741" w:rsidRPr="007D39CE" w:rsidRDefault="00976741" w:rsidP="00976741">
      <w:pPr>
        <w:rPr>
          <w:color w:val="000000"/>
          <w:sz w:val="28"/>
        </w:rPr>
      </w:pPr>
      <w:r w:rsidRPr="007D39CE">
        <w:rPr>
          <w:color w:val="000000"/>
          <w:sz w:val="28"/>
        </w:rPr>
        <w:t>III.</w:t>
      </w:r>
      <w:r w:rsidRPr="007D39CE">
        <w:rPr>
          <w:color w:val="000000"/>
          <w:sz w:val="28"/>
        </w:rPr>
        <w:tab/>
      </w:r>
      <w:r w:rsidRPr="00976741">
        <w:rPr>
          <w:color w:val="000000"/>
          <w:sz w:val="28"/>
        </w:rPr>
        <w:t>Scherzo: Allegro vivace</w:t>
      </w:r>
    </w:p>
    <w:p w14:paraId="52E795F3" w14:textId="77777777" w:rsidR="00976741" w:rsidRDefault="00976741" w:rsidP="00976741">
      <w:pPr>
        <w:rPr>
          <w:color w:val="000000"/>
          <w:sz w:val="28"/>
        </w:rPr>
      </w:pPr>
      <w:r w:rsidRPr="007D39CE">
        <w:rPr>
          <w:color w:val="000000"/>
          <w:sz w:val="28"/>
        </w:rPr>
        <w:t>IV.</w:t>
      </w:r>
      <w:r w:rsidRPr="007D39CE">
        <w:rPr>
          <w:color w:val="000000"/>
          <w:sz w:val="28"/>
        </w:rPr>
        <w:tab/>
      </w:r>
      <w:r>
        <w:rPr>
          <w:color w:val="000000"/>
          <w:sz w:val="28"/>
        </w:rPr>
        <w:t xml:space="preserve">Rondo: Allegro ma non troppo - </w:t>
      </w:r>
      <w:proofErr w:type="spellStart"/>
      <w:r w:rsidRPr="00976741">
        <w:rPr>
          <w:color w:val="000000"/>
          <w:sz w:val="28"/>
        </w:rPr>
        <w:t>Più</w:t>
      </w:r>
      <w:proofErr w:type="spellEnd"/>
      <w:r w:rsidRPr="00976741">
        <w:rPr>
          <w:color w:val="000000"/>
          <w:sz w:val="28"/>
        </w:rPr>
        <w:t xml:space="preserve"> allegro</w:t>
      </w:r>
      <w:r>
        <w:rPr>
          <w:color w:val="000000"/>
          <w:sz w:val="28"/>
        </w:rPr>
        <w:t>, quasi presto</w:t>
      </w:r>
    </w:p>
    <w:p w14:paraId="4C5F0B39" w14:textId="63773CE8" w:rsidR="00074A79" w:rsidRDefault="00976741" w:rsidP="00293083">
      <w:pPr>
        <w:rPr>
          <w:color w:val="000000"/>
          <w:sz w:val="26"/>
          <w:szCs w:val="26"/>
        </w:rPr>
      </w:pPr>
      <w:r>
        <w:rPr>
          <w:color w:val="000000"/>
          <w:sz w:val="26"/>
          <w:szCs w:val="26"/>
        </w:rPr>
        <w:br w:type="page"/>
      </w:r>
    </w:p>
    <w:p w14:paraId="740DD415" w14:textId="0703D96D" w:rsidR="00074A79" w:rsidRDefault="00074A79" w:rsidP="00293083">
      <w:pPr>
        <w:rPr>
          <w:color w:val="000000"/>
          <w:sz w:val="26"/>
          <w:szCs w:val="26"/>
        </w:rPr>
      </w:pPr>
    </w:p>
    <w:p w14:paraId="546C3332" w14:textId="38B1935A" w:rsidR="00074A79" w:rsidRDefault="00074A79" w:rsidP="00293083">
      <w:pPr>
        <w:rPr>
          <w:color w:val="000000"/>
          <w:sz w:val="26"/>
          <w:szCs w:val="26"/>
        </w:rPr>
      </w:pPr>
      <w:r>
        <w:rPr>
          <w:noProof/>
          <w:color w:val="000000"/>
          <w:sz w:val="26"/>
          <w:szCs w:val="26"/>
        </w:rPr>
        <w:drawing>
          <wp:anchor distT="0" distB="0" distL="114300" distR="114300" simplePos="0" relativeHeight="251658240" behindDoc="0" locked="0" layoutInCell="1" allowOverlap="1" wp14:anchorId="39082FFB" wp14:editId="209CC155">
            <wp:simplePos x="0" y="0"/>
            <wp:positionH relativeFrom="column">
              <wp:posOffset>1095375</wp:posOffset>
            </wp:positionH>
            <wp:positionV relativeFrom="paragraph">
              <wp:posOffset>152400</wp:posOffset>
            </wp:positionV>
            <wp:extent cx="3971925" cy="2978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1925" cy="2978785"/>
                    </a:xfrm>
                    <a:prstGeom prst="rect">
                      <a:avLst/>
                    </a:prstGeom>
                    <a:noFill/>
                  </pic:spPr>
                </pic:pic>
              </a:graphicData>
            </a:graphic>
            <wp14:sizeRelH relativeFrom="page">
              <wp14:pctWidth>0</wp14:pctWidth>
            </wp14:sizeRelH>
            <wp14:sizeRelV relativeFrom="page">
              <wp14:pctHeight>0</wp14:pctHeight>
            </wp14:sizeRelV>
          </wp:anchor>
        </w:drawing>
      </w:r>
    </w:p>
    <w:p w14:paraId="301E83E3" w14:textId="77777777" w:rsidR="00074A79" w:rsidRDefault="00074A79" w:rsidP="00293083">
      <w:pPr>
        <w:rPr>
          <w:color w:val="000000"/>
          <w:sz w:val="26"/>
          <w:szCs w:val="26"/>
        </w:rPr>
      </w:pPr>
    </w:p>
    <w:p w14:paraId="748BD740" w14:textId="77777777" w:rsidR="00074A79" w:rsidRDefault="00074A79" w:rsidP="00293083">
      <w:pPr>
        <w:rPr>
          <w:color w:val="000000"/>
          <w:sz w:val="28"/>
          <w:szCs w:val="28"/>
        </w:rPr>
      </w:pPr>
    </w:p>
    <w:p w14:paraId="716FB573" w14:textId="6C210516" w:rsidR="00074A79" w:rsidRDefault="00074A79" w:rsidP="00293083">
      <w:pPr>
        <w:rPr>
          <w:color w:val="000000"/>
          <w:sz w:val="28"/>
          <w:szCs w:val="28"/>
        </w:rPr>
      </w:pPr>
    </w:p>
    <w:p w14:paraId="03ED360A" w14:textId="77777777" w:rsidR="00074A79" w:rsidRDefault="00074A79" w:rsidP="00293083">
      <w:pPr>
        <w:rPr>
          <w:color w:val="000000"/>
          <w:sz w:val="28"/>
          <w:szCs w:val="28"/>
        </w:rPr>
      </w:pPr>
    </w:p>
    <w:p w14:paraId="09C69DE9" w14:textId="77777777" w:rsidR="00074A79" w:rsidRDefault="00074A79" w:rsidP="00293083">
      <w:pPr>
        <w:rPr>
          <w:color w:val="000000"/>
          <w:sz w:val="28"/>
          <w:szCs w:val="28"/>
        </w:rPr>
      </w:pPr>
    </w:p>
    <w:p w14:paraId="7DBD8CAA" w14:textId="77777777" w:rsidR="00074A79" w:rsidRDefault="00074A79" w:rsidP="00293083">
      <w:pPr>
        <w:rPr>
          <w:color w:val="000000"/>
          <w:sz w:val="28"/>
          <w:szCs w:val="28"/>
        </w:rPr>
      </w:pPr>
    </w:p>
    <w:p w14:paraId="4BC3B687" w14:textId="77777777" w:rsidR="00074A79" w:rsidRDefault="00074A79" w:rsidP="00293083">
      <w:pPr>
        <w:rPr>
          <w:color w:val="000000"/>
          <w:sz w:val="28"/>
          <w:szCs w:val="28"/>
        </w:rPr>
      </w:pPr>
    </w:p>
    <w:p w14:paraId="20FF7320" w14:textId="77777777" w:rsidR="00074A79" w:rsidRDefault="00074A79" w:rsidP="00293083">
      <w:pPr>
        <w:rPr>
          <w:color w:val="000000"/>
          <w:sz w:val="28"/>
          <w:szCs w:val="28"/>
        </w:rPr>
      </w:pPr>
    </w:p>
    <w:p w14:paraId="56FD6245" w14:textId="77777777" w:rsidR="00074A79" w:rsidRDefault="00074A79" w:rsidP="00293083">
      <w:pPr>
        <w:rPr>
          <w:color w:val="000000"/>
          <w:sz w:val="28"/>
          <w:szCs w:val="28"/>
        </w:rPr>
      </w:pPr>
    </w:p>
    <w:p w14:paraId="639FE592" w14:textId="77777777" w:rsidR="00074A79" w:rsidRDefault="00074A79" w:rsidP="00293083">
      <w:pPr>
        <w:rPr>
          <w:color w:val="000000"/>
          <w:sz w:val="28"/>
          <w:szCs w:val="28"/>
        </w:rPr>
      </w:pPr>
    </w:p>
    <w:p w14:paraId="402EAF73" w14:textId="77777777" w:rsidR="00074A79" w:rsidRDefault="00074A79" w:rsidP="00293083">
      <w:pPr>
        <w:rPr>
          <w:color w:val="000000"/>
          <w:sz w:val="28"/>
          <w:szCs w:val="28"/>
        </w:rPr>
      </w:pPr>
    </w:p>
    <w:p w14:paraId="5A831621" w14:textId="77777777" w:rsidR="00074A79" w:rsidRDefault="00074A79" w:rsidP="00293083">
      <w:pPr>
        <w:rPr>
          <w:color w:val="000000"/>
          <w:sz w:val="28"/>
          <w:szCs w:val="28"/>
        </w:rPr>
      </w:pPr>
    </w:p>
    <w:p w14:paraId="5674013F" w14:textId="77777777" w:rsidR="00074A79" w:rsidRDefault="00074A79" w:rsidP="00293083">
      <w:pPr>
        <w:rPr>
          <w:color w:val="000000"/>
          <w:sz w:val="28"/>
          <w:szCs w:val="28"/>
        </w:rPr>
      </w:pPr>
    </w:p>
    <w:p w14:paraId="099033E5" w14:textId="77777777" w:rsidR="00074A79" w:rsidRDefault="00074A79" w:rsidP="00293083">
      <w:pPr>
        <w:rPr>
          <w:color w:val="000000"/>
          <w:sz w:val="28"/>
          <w:szCs w:val="28"/>
        </w:rPr>
      </w:pPr>
    </w:p>
    <w:p w14:paraId="7D69917E" w14:textId="77777777" w:rsidR="00074A79" w:rsidRDefault="00074A79" w:rsidP="00293083">
      <w:pPr>
        <w:rPr>
          <w:color w:val="000000"/>
          <w:sz w:val="28"/>
          <w:szCs w:val="28"/>
        </w:rPr>
      </w:pPr>
    </w:p>
    <w:p w14:paraId="48115F16" w14:textId="77777777" w:rsidR="00074A79" w:rsidRDefault="00074A79" w:rsidP="00293083">
      <w:pPr>
        <w:rPr>
          <w:color w:val="000000"/>
          <w:sz w:val="28"/>
          <w:szCs w:val="28"/>
        </w:rPr>
      </w:pPr>
    </w:p>
    <w:p w14:paraId="1D017F91" w14:textId="77777777" w:rsidR="00074A79" w:rsidRDefault="00074A79" w:rsidP="00293083">
      <w:pPr>
        <w:rPr>
          <w:color w:val="000000"/>
          <w:sz w:val="28"/>
          <w:szCs w:val="28"/>
        </w:rPr>
      </w:pPr>
    </w:p>
    <w:p w14:paraId="7BF748A4" w14:textId="77777777" w:rsidR="00074A79" w:rsidRDefault="00074A79" w:rsidP="00293083">
      <w:pPr>
        <w:rPr>
          <w:color w:val="000000"/>
          <w:sz w:val="28"/>
          <w:szCs w:val="28"/>
        </w:rPr>
      </w:pPr>
    </w:p>
    <w:p w14:paraId="6F79C84F" w14:textId="77777777" w:rsidR="00074A79" w:rsidRDefault="00074A79" w:rsidP="00293083">
      <w:pPr>
        <w:rPr>
          <w:color w:val="000000"/>
          <w:sz w:val="28"/>
          <w:szCs w:val="28"/>
        </w:rPr>
      </w:pPr>
    </w:p>
    <w:p w14:paraId="06D39AD3" w14:textId="7435B407" w:rsidR="006D6BD1" w:rsidRPr="00976741" w:rsidRDefault="00976741" w:rsidP="00293083">
      <w:pPr>
        <w:rPr>
          <w:color w:val="000000"/>
          <w:sz w:val="28"/>
          <w:szCs w:val="28"/>
        </w:rPr>
      </w:pPr>
      <w:r w:rsidRPr="00976741">
        <w:rPr>
          <w:color w:val="000000"/>
          <w:sz w:val="28"/>
          <w:szCs w:val="28"/>
        </w:rPr>
        <w:t xml:space="preserve">Robert Studied with Alice Farquhar, Iola </w:t>
      </w:r>
      <w:proofErr w:type="gramStart"/>
      <w:r w:rsidRPr="00976741">
        <w:rPr>
          <w:color w:val="000000"/>
          <w:sz w:val="28"/>
          <w:szCs w:val="28"/>
        </w:rPr>
        <w:t>Shelley</w:t>
      </w:r>
      <w:proofErr w:type="gramEnd"/>
      <w:r w:rsidRPr="00976741">
        <w:rPr>
          <w:color w:val="000000"/>
          <w:sz w:val="28"/>
          <w:szCs w:val="28"/>
        </w:rPr>
        <w:t xml:space="preserve"> and Johannes Giessen in New Zealand and later with Steven </w:t>
      </w:r>
      <w:proofErr w:type="spellStart"/>
      <w:r w:rsidRPr="00976741">
        <w:rPr>
          <w:color w:val="000000"/>
          <w:sz w:val="28"/>
          <w:szCs w:val="28"/>
        </w:rPr>
        <w:t>MacIntyre</w:t>
      </w:r>
      <w:proofErr w:type="spellEnd"/>
      <w:r w:rsidRPr="00976741">
        <w:rPr>
          <w:color w:val="000000"/>
          <w:sz w:val="28"/>
          <w:szCs w:val="28"/>
        </w:rPr>
        <w:t xml:space="preserve"> and Jean Starling in Melbourne. He passed his LTCL and LRSM diplomas in New Zealand while studying medicine. In his first year of Medicine in Christchurch he was awarded the Union in Graduates in Music prize at Canterbury University. During his medical studies in </w:t>
      </w:r>
      <w:proofErr w:type="gramStart"/>
      <w:r w:rsidRPr="00976741">
        <w:rPr>
          <w:color w:val="000000"/>
          <w:sz w:val="28"/>
          <w:szCs w:val="28"/>
        </w:rPr>
        <w:t>Dunedin</w:t>
      </w:r>
      <w:proofErr w:type="gramEnd"/>
      <w:r w:rsidRPr="00976741">
        <w:rPr>
          <w:color w:val="000000"/>
          <w:sz w:val="28"/>
          <w:szCs w:val="28"/>
        </w:rPr>
        <w:t xml:space="preserve"> he performed on national and local radio. He has played works including the Liszt second piano concerto and the Rachmaninov Rhapsody on a Theme by Paganini with orchestras in New Zealand and Australia. He has performed with </w:t>
      </w:r>
      <w:proofErr w:type="gramStart"/>
      <w:r w:rsidRPr="00976741">
        <w:rPr>
          <w:color w:val="000000"/>
          <w:sz w:val="28"/>
          <w:szCs w:val="28"/>
        </w:rPr>
        <w:t>a number of</w:t>
      </w:r>
      <w:proofErr w:type="gramEnd"/>
      <w:r w:rsidRPr="00976741">
        <w:rPr>
          <w:color w:val="000000"/>
          <w:sz w:val="28"/>
          <w:szCs w:val="28"/>
        </w:rPr>
        <w:t xml:space="preserve"> international artists including David Pereira, Jack Glatzer and George Zukerman. He moved to Melbourne in 1991 and undertook PhD studies at the Walter and Eliza Hall Institute of Medical Research. Since coming to Canberra in 1996 he has appeared as a soloist, </w:t>
      </w:r>
      <w:proofErr w:type="gramStart"/>
      <w:r w:rsidRPr="00976741">
        <w:rPr>
          <w:color w:val="000000"/>
          <w:sz w:val="28"/>
          <w:szCs w:val="28"/>
        </w:rPr>
        <w:t>accompanist</w:t>
      </w:r>
      <w:proofErr w:type="gramEnd"/>
      <w:r w:rsidRPr="00976741">
        <w:rPr>
          <w:color w:val="000000"/>
          <w:sz w:val="28"/>
          <w:szCs w:val="28"/>
        </w:rPr>
        <w:t xml:space="preserve"> and chamber music player. Robert is a Fellow of the Wesley Music Centre. He currently practices as a specialist in endocrinology and diabetes in Canberra and rural New South Wales.</w:t>
      </w:r>
    </w:p>
    <w:sectPr w:rsidR="006D6BD1" w:rsidRPr="00976741" w:rsidSect="002428B0">
      <w:pgSz w:w="11906" w:h="16838"/>
      <w:pgMar w:top="719" w:right="1286" w:bottom="107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Text">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0816"/>
    <w:multiLevelType w:val="hybridMultilevel"/>
    <w:tmpl w:val="1E3096EC"/>
    <w:lvl w:ilvl="0" w:tplc="A06E2654">
      <w:start w:val="1"/>
      <w:numFmt w:val="upperRoman"/>
      <w:lvlText w:val="%1."/>
      <w:lvlJc w:val="left"/>
      <w:pPr>
        <w:ind w:left="720" w:hanging="360"/>
      </w:pPr>
      <w:rPr>
        <w:rFonts w:ascii="Walbaum Text" w:hAnsi="Walbaum Text"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B110CA8"/>
    <w:multiLevelType w:val="hybridMultilevel"/>
    <w:tmpl w:val="6A8C051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4105353">
    <w:abstractNumId w:val="1"/>
  </w:num>
  <w:num w:numId="2" w16cid:durableId="1728718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83"/>
    <w:rsid w:val="00074A79"/>
    <w:rsid w:val="000E78C6"/>
    <w:rsid w:val="00153C5B"/>
    <w:rsid w:val="001D15C2"/>
    <w:rsid w:val="00235E08"/>
    <w:rsid w:val="002428B0"/>
    <w:rsid w:val="00293083"/>
    <w:rsid w:val="00296169"/>
    <w:rsid w:val="004373D2"/>
    <w:rsid w:val="004976C6"/>
    <w:rsid w:val="005D1847"/>
    <w:rsid w:val="005D1DBB"/>
    <w:rsid w:val="00614244"/>
    <w:rsid w:val="006D6BD1"/>
    <w:rsid w:val="007D39CE"/>
    <w:rsid w:val="008A2D90"/>
    <w:rsid w:val="00976741"/>
    <w:rsid w:val="00A23CB3"/>
    <w:rsid w:val="00A448C2"/>
    <w:rsid w:val="00A64BD0"/>
    <w:rsid w:val="00A97793"/>
    <w:rsid w:val="00AC1F94"/>
    <w:rsid w:val="00C00277"/>
    <w:rsid w:val="00C1399F"/>
    <w:rsid w:val="00D87BAB"/>
    <w:rsid w:val="00E2003E"/>
    <w:rsid w:val="00ED4C4B"/>
    <w:rsid w:val="00EF0DD7"/>
    <w:rsid w:val="00EF6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F425C3"/>
  <w15:chartTrackingRefBased/>
  <w15:docId w15:val="{C281C8C1-435E-4B36-A482-8C5B93EE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74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930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2923">
      <w:bodyDiv w:val="1"/>
      <w:marLeft w:val="0"/>
      <w:marRight w:val="0"/>
      <w:marTop w:val="0"/>
      <w:marBottom w:val="0"/>
      <w:divBdr>
        <w:top w:val="none" w:sz="0" w:space="0" w:color="auto"/>
        <w:left w:val="none" w:sz="0" w:space="0" w:color="auto"/>
        <w:bottom w:val="none" w:sz="0" w:space="0" w:color="auto"/>
        <w:right w:val="none" w:sz="0" w:space="0" w:color="auto"/>
      </w:divBdr>
    </w:div>
    <w:div w:id="773864177">
      <w:bodyDiv w:val="1"/>
      <w:marLeft w:val="0"/>
      <w:marRight w:val="0"/>
      <w:marTop w:val="0"/>
      <w:marBottom w:val="0"/>
      <w:divBdr>
        <w:top w:val="none" w:sz="0" w:space="0" w:color="auto"/>
        <w:left w:val="none" w:sz="0" w:space="0" w:color="auto"/>
        <w:bottom w:val="none" w:sz="0" w:space="0" w:color="auto"/>
        <w:right w:val="none" w:sz="0" w:space="0" w:color="auto"/>
      </w:divBdr>
    </w:div>
    <w:div w:id="1092314877">
      <w:bodyDiv w:val="1"/>
      <w:marLeft w:val="0"/>
      <w:marRight w:val="0"/>
      <w:marTop w:val="0"/>
      <w:marBottom w:val="0"/>
      <w:divBdr>
        <w:top w:val="none" w:sz="0" w:space="0" w:color="auto"/>
        <w:left w:val="none" w:sz="0" w:space="0" w:color="auto"/>
        <w:bottom w:val="none" w:sz="0" w:space="0" w:color="auto"/>
        <w:right w:val="none" w:sz="0" w:space="0" w:color="auto"/>
      </w:divBdr>
    </w:div>
    <w:div w:id="1732194844">
      <w:bodyDiv w:val="1"/>
      <w:marLeft w:val="0"/>
      <w:marRight w:val="0"/>
      <w:marTop w:val="0"/>
      <w:marBottom w:val="0"/>
      <w:divBdr>
        <w:top w:val="none" w:sz="0" w:space="0" w:color="auto"/>
        <w:left w:val="none" w:sz="0" w:space="0" w:color="auto"/>
        <w:bottom w:val="none" w:sz="0" w:space="0" w:color="auto"/>
        <w:right w:val="none" w:sz="0" w:space="0" w:color="auto"/>
      </w:divBdr>
    </w:div>
    <w:div w:id="1995454320">
      <w:bodyDiv w:val="1"/>
      <w:marLeft w:val="0"/>
      <w:marRight w:val="0"/>
      <w:marTop w:val="0"/>
      <w:marBottom w:val="0"/>
      <w:divBdr>
        <w:top w:val="none" w:sz="0" w:space="0" w:color="auto"/>
        <w:left w:val="none" w:sz="0" w:space="0" w:color="auto"/>
        <w:bottom w:val="none" w:sz="0" w:space="0" w:color="auto"/>
        <w:right w:val="none" w:sz="0" w:space="0" w:color="auto"/>
      </w:divBdr>
      <w:divsChild>
        <w:div w:id="507603327">
          <w:marLeft w:val="0"/>
          <w:marRight w:val="0"/>
          <w:marTop w:val="0"/>
          <w:marBottom w:val="0"/>
          <w:divBdr>
            <w:top w:val="none" w:sz="0" w:space="0" w:color="auto"/>
            <w:left w:val="none" w:sz="0" w:space="0" w:color="auto"/>
            <w:bottom w:val="none" w:sz="0" w:space="0" w:color="auto"/>
            <w:right w:val="none" w:sz="0" w:space="0" w:color="auto"/>
          </w:divBdr>
        </w:div>
        <w:div w:id="1260212722">
          <w:marLeft w:val="0"/>
          <w:marRight w:val="0"/>
          <w:marTop w:val="0"/>
          <w:marBottom w:val="0"/>
          <w:divBdr>
            <w:top w:val="none" w:sz="0" w:space="0" w:color="auto"/>
            <w:left w:val="none" w:sz="0" w:space="0" w:color="auto"/>
            <w:bottom w:val="none" w:sz="0" w:space="0" w:color="auto"/>
            <w:right w:val="none" w:sz="0" w:space="0" w:color="auto"/>
          </w:divBdr>
        </w:div>
        <w:div w:id="1552111305">
          <w:marLeft w:val="0"/>
          <w:marRight w:val="0"/>
          <w:marTop w:val="0"/>
          <w:marBottom w:val="0"/>
          <w:divBdr>
            <w:top w:val="none" w:sz="0" w:space="0" w:color="auto"/>
            <w:left w:val="none" w:sz="0" w:space="0" w:color="auto"/>
            <w:bottom w:val="none" w:sz="0" w:space="0" w:color="auto"/>
            <w:right w:val="none" w:sz="0" w:space="0" w:color="auto"/>
          </w:divBdr>
        </w:div>
        <w:div w:id="191123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Wolfgang Amadeus Mozart (1756 – 1791)</vt:lpstr>
    </vt:vector>
  </TitlesOfParts>
  <Company>Home</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Amadeus Mozart (1756 – 1791)</dc:title>
  <dc:subject/>
  <dc:creator>Robert Schmidli</dc:creator>
  <cp:keywords/>
  <dc:description/>
  <cp:lastModifiedBy>Robert Schmidli</cp:lastModifiedBy>
  <cp:revision>3</cp:revision>
  <cp:lastPrinted>2022-05-05T12:02:00Z</cp:lastPrinted>
  <dcterms:created xsi:type="dcterms:W3CDTF">2022-05-05T11:59:00Z</dcterms:created>
  <dcterms:modified xsi:type="dcterms:W3CDTF">2022-05-05T12:31:00Z</dcterms:modified>
</cp:coreProperties>
</file>